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2D8" w:rsidRDefault="00B142D8">
      <w:pPr>
        <w:jc w:val="center"/>
        <w:rPr>
          <w:rFonts w:ascii="宋体" w:hAnsi="宋体"/>
          <w:color w:val="0000FF"/>
          <w:sz w:val="56"/>
        </w:rPr>
      </w:pPr>
    </w:p>
    <w:p w:rsidR="00B142D8" w:rsidRDefault="00B142D8">
      <w:pPr>
        <w:jc w:val="center"/>
        <w:rPr>
          <w:rFonts w:ascii="宋体" w:hAnsi="宋体"/>
          <w:color w:val="0000FF"/>
          <w:sz w:val="56"/>
        </w:rPr>
      </w:pPr>
    </w:p>
    <w:p w:rsidR="00B142D8" w:rsidRDefault="00DF1C8B">
      <w:pPr>
        <w:jc w:val="center"/>
        <w:rPr>
          <w:rFonts w:ascii="宋体" w:hAnsi="宋体"/>
          <w:color w:val="0000FF"/>
          <w:sz w:val="56"/>
        </w:rPr>
      </w:pPr>
      <w:r>
        <w:rPr>
          <w:rFonts w:ascii="宋体" w:hAnsi="宋体" w:hint="eastAsia"/>
          <w:color w:val="0000FF"/>
          <w:sz w:val="56"/>
        </w:rPr>
        <w:t>深圳大学</w:t>
      </w:r>
    </w:p>
    <w:p w:rsidR="00B142D8" w:rsidRDefault="00B142D8">
      <w:pPr>
        <w:jc w:val="center"/>
        <w:rPr>
          <w:rFonts w:ascii="宋体" w:hAnsi="宋体"/>
          <w:color w:val="0000FF"/>
          <w:sz w:val="56"/>
        </w:rPr>
      </w:pPr>
    </w:p>
    <w:p w:rsidR="00B142D8" w:rsidRDefault="00324753">
      <w:pPr>
        <w:jc w:val="center"/>
        <w:rPr>
          <w:rFonts w:ascii="宋体" w:hAnsi="宋体"/>
          <w:color w:val="FF0000"/>
          <w:sz w:val="52"/>
          <w:szCs w:val="52"/>
        </w:rPr>
      </w:pPr>
      <w:r w:rsidRPr="00324753">
        <w:rPr>
          <w:rFonts w:ascii="宋体" w:hAnsi="宋体" w:hint="eastAsia"/>
          <w:color w:val="FF0000"/>
          <w:sz w:val="52"/>
          <w:szCs w:val="52"/>
        </w:rPr>
        <w:t>深大师范学院国际高中学生宿舍室内装修改造工程及教室、实验室翻新装修工程</w:t>
      </w:r>
    </w:p>
    <w:p w:rsidR="00B142D8" w:rsidRDefault="00DF1C8B">
      <w:pPr>
        <w:jc w:val="center"/>
        <w:rPr>
          <w:rFonts w:ascii="宋体" w:hAnsi="宋体"/>
          <w:color w:val="0000FF"/>
          <w:sz w:val="52"/>
          <w:szCs w:val="52"/>
        </w:rPr>
      </w:pPr>
      <w:r>
        <w:rPr>
          <w:rFonts w:ascii="宋体" w:hAnsi="宋体" w:hint="eastAsia"/>
          <w:color w:val="0000FF"/>
          <w:sz w:val="52"/>
          <w:szCs w:val="52"/>
        </w:rPr>
        <w:t>项目</w:t>
      </w:r>
    </w:p>
    <w:p w:rsidR="00B142D8" w:rsidRDefault="00B142D8">
      <w:pPr>
        <w:jc w:val="center"/>
        <w:rPr>
          <w:rFonts w:ascii="宋体" w:hAnsi="宋体"/>
          <w:color w:val="0000FF"/>
          <w:sz w:val="52"/>
          <w:szCs w:val="52"/>
        </w:rPr>
      </w:pPr>
    </w:p>
    <w:p w:rsidR="00B142D8" w:rsidRDefault="00B142D8">
      <w:pPr>
        <w:jc w:val="center"/>
        <w:rPr>
          <w:rFonts w:ascii="宋体" w:hAnsi="宋体"/>
          <w:color w:val="0000FF"/>
          <w:sz w:val="52"/>
          <w:szCs w:val="52"/>
        </w:rPr>
      </w:pPr>
    </w:p>
    <w:p w:rsidR="00B142D8" w:rsidRDefault="00DF1C8B">
      <w:pPr>
        <w:jc w:val="center"/>
        <w:rPr>
          <w:rFonts w:ascii="宋体" w:hAnsi="宋体"/>
          <w:b/>
          <w:color w:val="000000"/>
          <w:sz w:val="90"/>
        </w:rPr>
      </w:pPr>
      <w:r>
        <w:rPr>
          <w:rFonts w:ascii="宋体" w:hAnsi="宋体" w:hint="eastAsia"/>
          <w:b/>
          <w:color w:val="000000"/>
          <w:sz w:val="90"/>
        </w:rPr>
        <w:t>采购文件</w:t>
      </w:r>
    </w:p>
    <w:p w:rsidR="00B142D8" w:rsidRDefault="00DF1C8B">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SZU201</w:t>
      </w:r>
      <w:r>
        <w:rPr>
          <w:rFonts w:ascii="宋体" w:hAnsi="宋体"/>
          <w:color w:val="FF0000"/>
          <w:sz w:val="30"/>
        </w:rPr>
        <w:t>7189GC</w:t>
      </w:r>
      <w:r>
        <w:rPr>
          <w:rFonts w:ascii="宋体" w:hAnsi="宋体" w:hint="eastAsia"/>
          <w:color w:val="000000"/>
          <w:sz w:val="30"/>
        </w:rPr>
        <w:t>）</w:t>
      </w:r>
    </w:p>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DF1C8B">
      <w:pPr>
        <w:jc w:val="center"/>
        <w:rPr>
          <w:rFonts w:ascii="宋体" w:hAnsi="宋体"/>
          <w:color w:val="000000"/>
          <w:sz w:val="30"/>
        </w:rPr>
      </w:pPr>
      <w:r>
        <w:rPr>
          <w:rFonts w:ascii="宋体" w:hAnsi="宋体" w:hint="eastAsia"/>
          <w:color w:val="000000"/>
          <w:sz w:val="30"/>
        </w:rPr>
        <w:t>深圳大学招投标管理中心</w:t>
      </w:r>
    </w:p>
    <w:p w:rsidR="00B142D8" w:rsidRDefault="00DF1C8B">
      <w:pPr>
        <w:jc w:val="center"/>
        <w:rPr>
          <w:rFonts w:ascii="宋体" w:hAnsi="宋体"/>
          <w:color w:val="000000"/>
          <w:sz w:val="30"/>
        </w:rPr>
      </w:pPr>
      <w:r>
        <w:rPr>
          <w:rFonts w:ascii="宋体" w:hAnsi="宋体" w:hint="eastAsia"/>
          <w:color w:val="FF0000"/>
          <w:sz w:val="30"/>
        </w:rPr>
        <w:t>二零一七年六月</w:t>
      </w:r>
    </w:p>
    <w:p w:rsidR="00B142D8" w:rsidRDefault="00DF1C8B">
      <w:r>
        <w:br w:type="page"/>
      </w:r>
    </w:p>
    <w:p w:rsidR="00B142D8" w:rsidRDefault="00DF1C8B">
      <w:pPr>
        <w:pStyle w:val="10"/>
        <w:rPr>
          <w:color w:val="0000FF"/>
          <w:sz w:val="36"/>
        </w:rPr>
      </w:pPr>
      <w:r>
        <w:rPr>
          <w:rFonts w:hint="eastAsia"/>
          <w:color w:val="0000FF"/>
          <w:sz w:val="36"/>
        </w:rPr>
        <w:lastRenderedPageBreak/>
        <w:t>关键信息</w:t>
      </w:r>
    </w:p>
    <w:p w:rsidR="00B142D8" w:rsidRDefault="00B142D8"/>
    <w:p w:rsidR="00B142D8" w:rsidRDefault="00DF1C8B">
      <w:pPr>
        <w:pStyle w:val="20"/>
        <w:rPr>
          <w:color w:val="0000FF"/>
        </w:rPr>
      </w:pPr>
      <w:r>
        <w:rPr>
          <w:rFonts w:hint="eastAsia"/>
          <w:color w:val="0000FF"/>
        </w:rPr>
        <w:t>项目信息</w:t>
      </w:r>
    </w:p>
    <w:p w:rsidR="00B142D8" w:rsidRDefault="00DF1C8B">
      <w:pPr>
        <w:rPr>
          <w:rFonts w:ascii="宋体" w:hAnsi="宋体"/>
          <w:color w:val="000000"/>
          <w:sz w:val="32"/>
        </w:rPr>
      </w:pPr>
      <w:r>
        <w:rPr>
          <w:rFonts w:ascii="宋体" w:hAnsi="宋体"/>
          <w:color w:val="000000"/>
          <w:sz w:val="32"/>
        </w:rPr>
        <w:t>项目编号：SZU2017189GC</w:t>
      </w:r>
    </w:p>
    <w:p w:rsidR="00B142D8" w:rsidRDefault="00DF1C8B">
      <w:pPr>
        <w:ind w:left="2880" w:hangingChars="900" w:hanging="2880"/>
        <w:rPr>
          <w:rFonts w:ascii="宋体" w:hAnsi="宋体"/>
          <w:color w:val="000000"/>
          <w:sz w:val="32"/>
        </w:rPr>
      </w:pPr>
      <w:r>
        <w:rPr>
          <w:rFonts w:ascii="宋体" w:hAnsi="宋体"/>
          <w:color w:val="000000"/>
          <w:sz w:val="32"/>
        </w:rPr>
        <w:t>项目名称：</w:t>
      </w:r>
      <w:r>
        <w:rPr>
          <w:rFonts w:ascii="宋体" w:hAnsi="宋体" w:hint="eastAsia"/>
          <w:color w:val="000000"/>
          <w:sz w:val="32"/>
        </w:rPr>
        <w:t>深大师范学院国际高中学生宿舍室内装修改造工程及教室、实验室翻新装修工程</w:t>
      </w:r>
    </w:p>
    <w:p w:rsidR="00B142D8" w:rsidRDefault="00DF1C8B" w:rsidP="00324753">
      <w:pPr>
        <w:rPr>
          <w:rFonts w:ascii="宋体" w:hAnsi="宋体"/>
          <w:color w:val="000000"/>
          <w:sz w:val="32"/>
        </w:rPr>
      </w:pPr>
      <w:r>
        <w:rPr>
          <w:rFonts w:ascii="宋体" w:hAnsi="宋体"/>
          <w:color w:val="000000"/>
          <w:sz w:val="32"/>
        </w:rPr>
        <w:t>包号：</w:t>
      </w:r>
      <w:r>
        <w:rPr>
          <w:rFonts w:ascii="宋体" w:hAnsi="宋体" w:hint="eastAsia"/>
          <w:color w:val="000000"/>
          <w:sz w:val="32"/>
        </w:rPr>
        <w:t>A</w:t>
      </w:r>
    </w:p>
    <w:p w:rsidR="00B142D8" w:rsidRDefault="00DF1C8B">
      <w:pPr>
        <w:rPr>
          <w:rFonts w:ascii="宋体" w:hAnsi="宋体"/>
          <w:color w:val="000000"/>
          <w:sz w:val="32"/>
        </w:rPr>
      </w:pPr>
      <w:r>
        <w:rPr>
          <w:rFonts w:ascii="宋体" w:hAnsi="宋体"/>
          <w:color w:val="000000"/>
          <w:sz w:val="32"/>
        </w:rPr>
        <w:t>项目类型：</w:t>
      </w:r>
      <w:r>
        <w:rPr>
          <w:rFonts w:ascii="宋体" w:hAnsi="宋体" w:hint="eastAsia"/>
          <w:color w:val="000000"/>
          <w:sz w:val="32"/>
        </w:rPr>
        <w:t>工程</w:t>
      </w:r>
      <w:r>
        <w:rPr>
          <w:rFonts w:ascii="宋体" w:hAnsi="宋体"/>
          <w:color w:val="000000"/>
          <w:sz w:val="32"/>
        </w:rPr>
        <w:t>类</w:t>
      </w:r>
    </w:p>
    <w:p w:rsidR="00B142D8" w:rsidRDefault="00DF1C8B">
      <w:pPr>
        <w:rPr>
          <w:rFonts w:ascii="宋体" w:hAnsi="宋体"/>
          <w:color w:val="000000"/>
          <w:sz w:val="32"/>
        </w:rPr>
      </w:pPr>
      <w:r>
        <w:rPr>
          <w:rFonts w:ascii="宋体" w:hAnsi="宋体"/>
          <w:color w:val="000000"/>
          <w:sz w:val="32"/>
        </w:rPr>
        <w:t>采购方式：公开招标</w:t>
      </w:r>
    </w:p>
    <w:p w:rsidR="00B142D8" w:rsidRDefault="00DF1C8B">
      <w:pPr>
        <w:rPr>
          <w:rFonts w:ascii="宋体" w:hAnsi="宋体"/>
          <w:color w:val="000000"/>
          <w:sz w:val="32"/>
        </w:rPr>
      </w:pPr>
      <w:r>
        <w:rPr>
          <w:rFonts w:ascii="宋体" w:hAnsi="宋体"/>
          <w:color w:val="000000"/>
          <w:sz w:val="32"/>
        </w:rPr>
        <w:t>货币类型：人民币</w:t>
      </w:r>
    </w:p>
    <w:p w:rsidR="00B142D8" w:rsidRDefault="00DF1C8B" w:rsidP="00324753">
      <w:pPr>
        <w:rPr>
          <w:rFonts w:ascii="宋体" w:hAnsi="宋体"/>
          <w:color w:val="000000"/>
          <w:sz w:val="32"/>
        </w:rPr>
      </w:pPr>
      <w:r>
        <w:rPr>
          <w:rFonts w:ascii="宋体" w:hAnsi="宋体" w:hint="eastAsia"/>
          <w:color w:val="000000"/>
          <w:sz w:val="32"/>
        </w:rPr>
        <w:t>评标方法：</w:t>
      </w:r>
      <w:r>
        <w:rPr>
          <w:rFonts w:ascii="宋体" w:hAnsi="宋体" w:hint="eastAsia"/>
          <w:color w:val="000000"/>
          <w:sz w:val="32"/>
        </w:rPr>
        <w:tab/>
        <w:t>当有效</w:t>
      </w:r>
      <w:r>
        <w:rPr>
          <w:rFonts w:ascii="宋体" w:hAnsi="宋体"/>
          <w:color w:val="000000"/>
          <w:sz w:val="32"/>
        </w:rPr>
        <w:t>投标少于7家</w:t>
      </w:r>
      <w:r w:rsidR="00324753">
        <w:rPr>
          <w:rFonts w:ascii="宋体" w:hAnsi="宋体" w:hint="eastAsia"/>
          <w:color w:val="000000"/>
          <w:sz w:val="32"/>
        </w:rPr>
        <w:t>时</w:t>
      </w:r>
      <w:r>
        <w:rPr>
          <w:rFonts w:ascii="宋体" w:hAnsi="宋体"/>
          <w:color w:val="000000"/>
          <w:sz w:val="32"/>
        </w:rPr>
        <w:t>采用最低价法</w:t>
      </w:r>
      <w:r>
        <w:rPr>
          <w:rFonts w:ascii="宋体" w:hAnsi="宋体" w:hint="eastAsia"/>
          <w:color w:val="000000"/>
          <w:sz w:val="32"/>
        </w:rPr>
        <w:t>，</w:t>
      </w:r>
      <w:r>
        <w:rPr>
          <w:rFonts w:ascii="宋体" w:hAnsi="宋体"/>
          <w:color w:val="000000"/>
          <w:sz w:val="32"/>
        </w:rPr>
        <w:t>否则采用</w:t>
      </w:r>
      <w:r>
        <w:rPr>
          <w:rFonts w:ascii="宋体" w:hAnsi="宋体" w:hint="eastAsia"/>
          <w:color w:val="000000"/>
          <w:sz w:val="32"/>
        </w:rPr>
        <w:t>平均价法</w:t>
      </w:r>
    </w:p>
    <w:p w:rsidR="00B142D8" w:rsidRDefault="00B142D8">
      <w:pPr>
        <w:rPr>
          <w:rFonts w:ascii="宋体" w:hAnsi="宋体"/>
          <w:sz w:val="28"/>
          <w:szCs w:val="28"/>
        </w:rPr>
      </w:pPr>
    </w:p>
    <w:p w:rsidR="00B142D8" w:rsidRDefault="00DF1C8B">
      <w:pPr>
        <w:pStyle w:val="20"/>
        <w:rPr>
          <w:color w:val="0000FF"/>
          <w:sz w:val="36"/>
        </w:rPr>
      </w:pPr>
      <w:r>
        <w:rPr>
          <w:rFonts w:hint="eastAsia"/>
          <w:color w:val="0000FF"/>
          <w:sz w:val="36"/>
        </w:rPr>
        <w:t>投标文件初审表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7514"/>
      </w:tblGrid>
      <w:tr w:rsidR="00B142D8">
        <w:trPr>
          <w:jc w:val="center"/>
        </w:trPr>
        <w:tc>
          <w:tcPr>
            <w:tcW w:w="8120" w:type="dxa"/>
            <w:gridSpan w:val="2"/>
          </w:tcPr>
          <w:p w:rsidR="00B142D8" w:rsidRDefault="00DF1C8B">
            <w:pPr>
              <w:jc w:val="center"/>
              <w:rPr>
                <w:color w:val="000000"/>
              </w:rPr>
            </w:pPr>
            <w:r>
              <w:rPr>
                <w:rFonts w:hint="eastAsia"/>
                <w:color w:val="000000"/>
              </w:rPr>
              <w:t>资格性检查表</w:t>
            </w:r>
          </w:p>
        </w:tc>
      </w:tr>
      <w:tr w:rsidR="00B142D8">
        <w:trPr>
          <w:jc w:val="center"/>
        </w:trPr>
        <w:tc>
          <w:tcPr>
            <w:tcW w:w="606" w:type="dxa"/>
          </w:tcPr>
          <w:p w:rsidR="00B142D8" w:rsidRDefault="00DF1C8B">
            <w:pPr>
              <w:rPr>
                <w:color w:val="000000"/>
              </w:rPr>
            </w:pPr>
            <w:r>
              <w:rPr>
                <w:color w:val="000000"/>
              </w:rPr>
              <w:t>1</w:t>
            </w:r>
          </w:p>
        </w:tc>
        <w:tc>
          <w:tcPr>
            <w:tcW w:w="7514" w:type="dxa"/>
          </w:tcPr>
          <w:p w:rsidR="00B142D8" w:rsidRDefault="00DF1C8B">
            <w:pPr>
              <w:rPr>
                <w:color w:val="000000"/>
              </w:rPr>
            </w:pPr>
            <w:r>
              <w:rPr>
                <w:rFonts w:hint="eastAsia"/>
                <w:color w:val="000000"/>
              </w:rPr>
              <w:t>投标人不具备招标文件所列的资格要求，或未提交相应的资格证明资料（详见招标公告投标人资格要求，其中未列示的资格要求不得导致废标）；</w:t>
            </w:r>
          </w:p>
        </w:tc>
      </w:tr>
      <w:tr w:rsidR="00B142D8">
        <w:trPr>
          <w:jc w:val="center"/>
        </w:trPr>
        <w:tc>
          <w:tcPr>
            <w:tcW w:w="606" w:type="dxa"/>
          </w:tcPr>
          <w:p w:rsidR="00B142D8" w:rsidRDefault="00DF1C8B">
            <w:pPr>
              <w:rPr>
                <w:color w:val="FF0000"/>
              </w:rPr>
            </w:pPr>
            <w:r>
              <w:rPr>
                <w:color w:val="000000"/>
              </w:rPr>
              <w:t>2</w:t>
            </w:r>
          </w:p>
        </w:tc>
        <w:tc>
          <w:tcPr>
            <w:tcW w:w="7514" w:type="dxa"/>
          </w:tcPr>
          <w:p w:rsidR="00B142D8" w:rsidRDefault="00DF1C8B">
            <w:pPr>
              <w:rPr>
                <w:color w:val="000000"/>
              </w:rPr>
            </w:pPr>
            <w:r>
              <w:rPr>
                <w:rFonts w:hint="eastAsia"/>
                <w:color w:val="000000"/>
              </w:rPr>
              <w:t>投标人不具备国家有关法律规定的有关资质；</w:t>
            </w:r>
          </w:p>
        </w:tc>
      </w:tr>
      <w:tr w:rsidR="00B142D8">
        <w:trPr>
          <w:jc w:val="center"/>
        </w:trPr>
        <w:tc>
          <w:tcPr>
            <w:tcW w:w="606" w:type="dxa"/>
          </w:tcPr>
          <w:p w:rsidR="00B142D8" w:rsidRDefault="00DF1C8B">
            <w:pPr>
              <w:rPr>
                <w:color w:val="000000"/>
              </w:rPr>
            </w:pPr>
            <w:r>
              <w:rPr>
                <w:rFonts w:hint="eastAsia"/>
                <w:color w:val="000000"/>
              </w:rPr>
              <w:t>3</w:t>
            </w:r>
          </w:p>
        </w:tc>
        <w:tc>
          <w:tcPr>
            <w:tcW w:w="7514" w:type="dxa"/>
          </w:tcPr>
          <w:p w:rsidR="00B142D8" w:rsidRDefault="00DF1C8B">
            <w:pPr>
              <w:rPr>
                <w:color w:val="000000"/>
              </w:rPr>
            </w:pPr>
            <w:r>
              <w:rPr>
                <w:rFonts w:hint="eastAsia"/>
                <w:color w:val="000000"/>
              </w:rPr>
              <w:t>投标截止时间前投标人未提交投标保证金或金额不足；</w:t>
            </w:r>
          </w:p>
        </w:tc>
      </w:tr>
      <w:tr w:rsidR="00B142D8">
        <w:trPr>
          <w:jc w:val="center"/>
        </w:trPr>
        <w:tc>
          <w:tcPr>
            <w:tcW w:w="8120" w:type="dxa"/>
            <w:gridSpan w:val="2"/>
          </w:tcPr>
          <w:p w:rsidR="00B142D8" w:rsidRDefault="00DF1C8B">
            <w:pPr>
              <w:jc w:val="center"/>
              <w:rPr>
                <w:color w:val="000000"/>
              </w:rPr>
            </w:pPr>
            <w:r>
              <w:rPr>
                <w:rFonts w:hint="eastAsia"/>
                <w:color w:val="000000"/>
              </w:rPr>
              <w:t>符合性检查表</w:t>
            </w:r>
          </w:p>
        </w:tc>
      </w:tr>
      <w:tr w:rsidR="00B142D8">
        <w:trPr>
          <w:jc w:val="center"/>
        </w:trPr>
        <w:tc>
          <w:tcPr>
            <w:tcW w:w="606" w:type="dxa"/>
          </w:tcPr>
          <w:p w:rsidR="00B142D8" w:rsidRDefault="00DF1C8B">
            <w:pPr>
              <w:rPr>
                <w:color w:val="000000"/>
              </w:rPr>
            </w:pPr>
            <w:r>
              <w:rPr>
                <w:color w:val="000000"/>
              </w:rPr>
              <w:t>1</w:t>
            </w:r>
          </w:p>
        </w:tc>
        <w:tc>
          <w:tcPr>
            <w:tcW w:w="7514" w:type="dxa"/>
          </w:tcPr>
          <w:p w:rsidR="00B142D8" w:rsidRDefault="00DF1C8B">
            <w:pPr>
              <w:rPr>
                <w:color w:val="000000"/>
              </w:rPr>
            </w:pPr>
            <w:r>
              <w:rPr>
                <w:rFonts w:hint="eastAsia"/>
                <w:color w:val="000000"/>
              </w:rPr>
              <w:t>将一个包或一个标段中的内容拆开投标；</w:t>
            </w:r>
          </w:p>
        </w:tc>
      </w:tr>
      <w:tr w:rsidR="00B142D8">
        <w:trPr>
          <w:jc w:val="center"/>
        </w:trPr>
        <w:tc>
          <w:tcPr>
            <w:tcW w:w="606" w:type="dxa"/>
          </w:tcPr>
          <w:p w:rsidR="00B142D8" w:rsidRDefault="00DF1C8B">
            <w:pPr>
              <w:rPr>
                <w:color w:val="000000"/>
              </w:rPr>
            </w:pPr>
            <w:r>
              <w:rPr>
                <w:color w:val="000000"/>
              </w:rPr>
              <w:t>2</w:t>
            </w:r>
          </w:p>
        </w:tc>
        <w:tc>
          <w:tcPr>
            <w:tcW w:w="7514" w:type="dxa"/>
          </w:tcPr>
          <w:p w:rsidR="00B142D8" w:rsidRDefault="00DF1C8B">
            <w:pPr>
              <w:rPr>
                <w:color w:val="000000"/>
              </w:rPr>
            </w:pPr>
            <w:r>
              <w:rPr>
                <w:rFonts w:hint="eastAsia"/>
                <w:color w:val="000000"/>
              </w:rPr>
              <w:t>招标文件未规定允许有替代方案时，对同一工程或服务投标时，同时提供两套或两套以上的投标方案；</w:t>
            </w:r>
          </w:p>
        </w:tc>
      </w:tr>
      <w:tr w:rsidR="00B142D8">
        <w:trPr>
          <w:jc w:val="center"/>
        </w:trPr>
        <w:tc>
          <w:tcPr>
            <w:tcW w:w="606" w:type="dxa"/>
          </w:tcPr>
          <w:p w:rsidR="00B142D8" w:rsidRDefault="00DF1C8B">
            <w:pPr>
              <w:rPr>
                <w:color w:val="000000"/>
              </w:rPr>
            </w:pPr>
            <w:r>
              <w:rPr>
                <w:color w:val="000000"/>
              </w:rPr>
              <w:t>3</w:t>
            </w:r>
          </w:p>
        </w:tc>
        <w:tc>
          <w:tcPr>
            <w:tcW w:w="7514" w:type="dxa"/>
          </w:tcPr>
          <w:p w:rsidR="00B142D8" w:rsidRDefault="00DF1C8B">
            <w:pPr>
              <w:rPr>
                <w:color w:val="000000"/>
              </w:rPr>
            </w:pPr>
            <w:r>
              <w:rPr>
                <w:rFonts w:hint="eastAsia"/>
                <w:color w:val="000000"/>
              </w:rPr>
              <w:t>投标总价高于财政预算限额的；</w:t>
            </w:r>
          </w:p>
        </w:tc>
      </w:tr>
      <w:tr w:rsidR="00B142D8">
        <w:trPr>
          <w:jc w:val="center"/>
        </w:trPr>
        <w:tc>
          <w:tcPr>
            <w:tcW w:w="606" w:type="dxa"/>
          </w:tcPr>
          <w:p w:rsidR="00B142D8" w:rsidRDefault="00DF1C8B">
            <w:pPr>
              <w:rPr>
                <w:color w:val="000000"/>
              </w:rPr>
            </w:pPr>
            <w:r>
              <w:rPr>
                <w:rFonts w:hint="eastAsia"/>
                <w:color w:val="000000"/>
              </w:rPr>
              <w:t>4</w:t>
            </w:r>
          </w:p>
        </w:tc>
        <w:tc>
          <w:tcPr>
            <w:tcW w:w="7514" w:type="dxa"/>
          </w:tcPr>
          <w:p w:rsidR="00B142D8" w:rsidRDefault="00DF1C8B">
            <w:pPr>
              <w:rPr>
                <w:color w:val="000000"/>
              </w:rPr>
            </w:pPr>
            <w:r>
              <w:rPr>
                <w:rFonts w:hint="eastAsia"/>
                <w:color w:val="000000"/>
              </w:rPr>
              <w:t>同一项目出现两个及以上报价，按规定又无法确定哪个是有效报价；</w:t>
            </w:r>
          </w:p>
        </w:tc>
      </w:tr>
      <w:tr w:rsidR="00B142D8">
        <w:trPr>
          <w:jc w:val="center"/>
        </w:trPr>
        <w:tc>
          <w:tcPr>
            <w:tcW w:w="606" w:type="dxa"/>
          </w:tcPr>
          <w:p w:rsidR="00B142D8" w:rsidRDefault="00DF1C8B">
            <w:pPr>
              <w:rPr>
                <w:color w:val="000000"/>
              </w:rPr>
            </w:pPr>
            <w:r>
              <w:rPr>
                <w:rFonts w:hint="eastAsia"/>
                <w:color w:val="000000"/>
              </w:rPr>
              <w:t>5</w:t>
            </w:r>
          </w:p>
        </w:tc>
        <w:tc>
          <w:tcPr>
            <w:tcW w:w="7514" w:type="dxa"/>
          </w:tcPr>
          <w:p w:rsidR="00B142D8" w:rsidRDefault="00DF1C8B">
            <w:pPr>
              <w:rPr>
                <w:color w:val="000000"/>
              </w:rPr>
            </w:pPr>
            <w:r>
              <w:rPr>
                <w:rFonts w:hint="eastAsia"/>
                <w:color w:val="000000"/>
              </w:rPr>
              <w:t>投标人的报价低于其成本，且又不能做出合理说明；</w:t>
            </w:r>
          </w:p>
        </w:tc>
      </w:tr>
      <w:tr w:rsidR="00B142D8">
        <w:trPr>
          <w:jc w:val="center"/>
        </w:trPr>
        <w:tc>
          <w:tcPr>
            <w:tcW w:w="606" w:type="dxa"/>
          </w:tcPr>
          <w:p w:rsidR="00B142D8" w:rsidRDefault="00DF1C8B">
            <w:pPr>
              <w:rPr>
                <w:color w:val="000000"/>
              </w:rPr>
            </w:pPr>
            <w:r>
              <w:rPr>
                <w:rFonts w:hint="eastAsia"/>
                <w:color w:val="000000"/>
              </w:rPr>
              <w:t>6</w:t>
            </w:r>
          </w:p>
        </w:tc>
        <w:tc>
          <w:tcPr>
            <w:tcW w:w="7514" w:type="dxa"/>
          </w:tcPr>
          <w:p w:rsidR="00B142D8" w:rsidRDefault="00DF1C8B">
            <w:pPr>
              <w:rPr>
                <w:color w:val="000000"/>
              </w:rPr>
            </w:pPr>
            <w:r>
              <w:rPr>
                <w:rFonts w:hint="eastAsia"/>
                <w:color w:val="000000"/>
              </w:rPr>
              <w:t>投标文件载明的招标项目完工期不满足招标文件要求；</w:t>
            </w:r>
          </w:p>
        </w:tc>
      </w:tr>
      <w:tr w:rsidR="00B142D8">
        <w:trPr>
          <w:jc w:val="center"/>
        </w:trPr>
        <w:tc>
          <w:tcPr>
            <w:tcW w:w="606" w:type="dxa"/>
          </w:tcPr>
          <w:p w:rsidR="00B142D8" w:rsidRDefault="00DF1C8B">
            <w:pPr>
              <w:rPr>
                <w:color w:val="000000"/>
              </w:rPr>
            </w:pPr>
            <w:r>
              <w:rPr>
                <w:rFonts w:hint="eastAsia"/>
                <w:color w:val="000000"/>
              </w:rPr>
              <w:t>7</w:t>
            </w:r>
          </w:p>
        </w:tc>
        <w:tc>
          <w:tcPr>
            <w:tcW w:w="7514" w:type="dxa"/>
          </w:tcPr>
          <w:p w:rsidR="00B142D8" w:rsidRDefault="00DF1C8B">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B142D8">
        <w:trPr>
          <w:jc w:val="center"/>
        </w:trPr>
        <w:tc>
          <w:tcPr>
            <w:tcW w:w="606" w:type="dxa"/>
          </w:tcPr>
          <w:p w:rsidR="00B142D8" w:rsidRDefault="00DF1C8B">
            <w:pPr>
              <w:rPr>
                <w:color w:val="000000"/>
              </w:rPr>
            </w:pPr>
            <w:r>
              <w:rPr>
                <w:rFonts w:hint="eastAsia"/>
                <w:color w:val="000000"/>
              </w:rPr>
              <w:t>8</w:t>
            </w:r>
          </w:p>
        </w:tc>
        <w:tc>
          <w:tcPr>
            <w:tcW w:w="7514" w:type="dxa"/>
          </w:tcPr>
          <w:p w:rsidR="00B142D8" w:rsidRDefault="00DF1C8B">
            <w:pPr>
              <w:rPr>
                <w:color w:val="000000"/>
              </w:rPr>
            </w:pPr>
            <w:r>
              <w:rPr>
                <w:rFonts w:hint="eastAsia"/>
                <w:color w:val="000000"/>
              </w:rPr>
              <w:t>未按招标文件所提供的样式填写投标函，或未按招标文件对投标文件组成的要求提供投标文件的（投标文件组成不完整）；</w:t>
            </w:r>
          </w:p>
        </w:tc>
      </w:tr>
      <w:tr w:rsidR="00B142D8">
        <w:trPr>
          <w:jc w:val="center"/>
        </w:trPr>
        <w:tc>
          <w:tcPr>
            <w:tcW w:w="606" w:type="dxa"/>
          </w:tcPr>
          <w:p w:rsidR="00B142D8" w:rsidRDefault="00DF1C8B">
            <w:pPr>
              <w:rPr>
                <w:color w:val="000000"/>
              </w:rPr>
            </w:pPr>
            <w:r>
              <w:rPr>
                <w:rFonts w:hint="eastAsia"/>
                <w:color w:val="000000"/>
              </w:rPr>
              <w:t>9</w:t>
            </w:r>
          </w:p>
        </w:tc>
        <w:tc>
          <w:tcPr>
            <w:tcW w:w="7514" w:type="dxa"/>
          </w:tcPr>
          <w:p w:rsidR="00B142D8" w:rsidRDefault="00DF1C8B">
            <w:pPr>
              <w:rPr>
                <w:color w:val="000000"/>
              </w:rPr>
            </w:pPr>
            <w:r>
              <w:rPr>
                <w:rFonts w:hint="eastAsia"/>
                <w:color w:val="000000"/>
              </w:rPr>
              <w:t>对于拒绝进口的项目采用进口产品投标的；</w:t>
            </w:r>
          </w:p>
        </w:tc>
      </w:tr>
      <w:tr w:rsidR="00B142D8">
        <w:trPr>
          <w:jc w:val="center"/>
        </w:trPr>
        <w:tc>
          <w:tcPr>
            <w:tcW w:w="606" w:type="dxa"/>
          </w:tcPr>
          <w:p w:rsidR="00B142D8" w:rsidRDefault="00DF1C8B">
            <w:pPr>
              <w:rPr>
                <w:color w:val="000000"/>
              </w:rPr>
            </w:pPr>
            <w:r>
              <w:rPr>
                <w:rFonts w:hint="eastAsia"/>
                <w:color w:val="000000"/>
              </w:rPr>
              <w:t>10</w:t>
            </w:r>
          </w:p>
        </w:tc>
        <w:tc>
          <w:tcPr>
            <w:tcW w:w="7514" w:type="dxa"/>
          </w:tcPr>
          <w:p w:rsidR="00B142D8" w:rsidRDefault="00DF1C8B">
            <w:pPr>
              <w:rPr>
                <w:color w:val="000000"/>
              </w:rPr>
            </w:pPr>
            <w:r>
              <w:rPr>
                <w:rFonts w:hint="eastAsia"/>
                <w:color w:val="000000"/>
              </w:rPr>
              <w:t>投标报价有严重缺漏项目，或对工程量清单项目（或数量）进行修改；</w:t>
            </w:r>
          </w:p>
        </w:tc>
      </w:tr>
      <w:tr w:rsidR="00B142D8">
        <w:trPr>
          <w:jc w:val="center"/>
        </w:trPr>
        <w:tc>
          <w:tcPr>
            <w:tcW w:w="606" w:type="dxa"/>
          </w:tcPr>
          <w:p w:rsidR="00B142D8" w:rsidRDefault="00DF1C8B">
            <w:pPr>
              <w:rPr>
                <w:color w:val="000000"/>
              </w:rPr>
            </w:pPr>
            <w:r>
              <w:rPr>
                <w:color w:val="000000"/>
              </w:rPr>
              <w:t>1</w:t>
            </w:r>
            <w:r>
              <w:rPr>
                <w:rFonts w:hint="eastAsia"/>
                <w:color w:val="000000"/>
              </w:rPr>
              <w:t>1</w:t>
            </w:r>
          </w:p>
        </w:tc>
        <w:tc>
          <w:tcPr>
            <w:tcW w:w="7514" w:type="dxa"/>
          </w:tcPr>
          <w:p w:rsidR="00B142D8" w:rsidRDefault="00DF1C8B">
            <w:pPr>
              <w:rPr>
                <w:color w:val="000000"/>
              </w:rPr>
            </w:pPr>
            <w:r>
              <w:rPr>
                <w:rFonts w:hint="eastAsia"/>
                <w:color w:val="000000"/>
              </w:rPr>
              <w:t>法律、法规规定的其他情形。</w:t>
            </w:r>
          </w:p>
        </w:tc>
      </w:tr>
    </w:tbl>
    <w:p w:rsidR="00B142D8" w:rsidRDefault="00B142D8">
      <w:pPr>
        <w:rPr>
          <w:color w:val="000000"/>
        </w:rPr>
      </w:pPr>
    </w:p>
    <w:p w:rsidR="00B142D8" w:rsidRDefault="00B142D8">
      <w:pPr>
        <w:rPr>
          <w:color w:val="000000"/>
        </w:rPr>
      </w:pPr>
    </w:p>
    <w:p w:rsidR="00B142D8" w:rsidRDefault="00B142D8">
      <w:pPr>
        <w:rPr>
          <w:color w:val="000000"/>
        </w:rPr>
      </w:pPr>
    </w:p>
    <w:p w:rsidR="00B142D8" w:rsidRDefault="00B142D8">
      <w:pPr>
        <w:rPr>
          <w:color w:val="000000"/>
        </w:rPr>
      </w:pPr>
    </w:p>
    <w:p w:rsidR="00B142D8" w:rsidRDefault="00B142D8">
      <w:pPr>
        <w:rPr>
          <w:color w:val="000000"/>
        </w:rPr>
      </w:pPr>
    </w:p>
    <w:p w:rsidR="00B142D8" w:rsidRDefault="00B142D8">
      <w:pPr>
        <w:ind w:firstLineChars="200" w:firstLine="420"/>
      </w:pPr>
    </w:p>
    <w:p w:rsidR="00B142D8" w:rsidRDefault="00DF1C8B">
      <w:pPr>
        <w:pStyle w:val="20"/>
        <w:rPr>
          <w:color w:val="0000FF"/>
          <w:sz w:val="36"/>
        </w:rPr>
      </w:pPr>
      <w:r>
        <w:rPr>
          <w:color w:val="0000FF"/>
          <w:sz w:val="36"/>
        </w:rPr>
        <w:t>评标信息</w:t>
      </w:r>
    </w:p>
    <w:tbl>
      <w:tblPr>
        <w:tblW w:w="9128" w:type="dxa"/>
        <w:jc w:val="center"/>
        <w:tblCellSpacing w:w="0" w:type="dxa"/>
        <w:tblLayout w:type="fixed"/>
        <w:tblCellMar>
          <w:top w:w="45" w:type="dxa"/>
          <w:left w:w="45" w:type="dxa"/>
          <w:bottom w:w="45" w:type="dxa"/>
          <w:right w:w="45" w:type="dxa"/>
        </w:tblCellMar>
        <w:tblLook w:val="04A0" w:firstRow="1" w:lastRow="0" w:firstColumn="1" w:lastColumn="0" w:noHBand="0" w:noVBand="1"/>
      </w:tblPr>
      <w:tblGrid>
        <w:gridCol w:w="8487"/>
        <w:gridCol w:w="641"/>
      </w:tblGrid>
      <w:tr w:rsidR="00B142D8">
        <w:trPr>
          <w:tblCellSpacing w:w="0" w:type="dxa"/>
          <w:jc w:val="center"/>
        </w:trPr>
        <w:tc>
          <w:tcPr>
            <w:tcW w:w="8487" w:type="dxa"/>
            <w:tcBorders>
              <w:top w:val="nil"/>
              <w:left w:val="nil"/>
              <w:bottom w:val="nil"/>
              <w:right w:val="nil"/>
            </w:tcBorders>
            <w:vAlign w:val="center"/>
          </w:tcPr>
          <w:p w:rsidR="00B142D8" w:rsidRDefault="00DF1C8B">
            <w:pPr>
              <w:widowControl/>
              <w:jc w:val="left"/>
              <w:rPr>
                <w:rFonts w:ascii="宋体" w:hAnsi="宋体" w:cs="宋体"/>
                <w:b/>
                <w:bCs/>
                <w:kern w:val="0"/>
                <w:sz w:val="24"/>
              </w:rPr>
            </w:pPr>
            <w:r>
              <w:rPr>
                <w:rFonts w:ascii="宋体" w:hAnsi="宋体" w:cs="宋体"/>
                <w:b/>
                <w:bCs/>
                <w:kern w:val="0"/>
                <w:sz w:val="24"/>
              </w:rPr>
              <w:t>评标方法：</w:t>
            </w:r>
          </w:p>
        </w:tc>
        <w:tc>
          <w:tcPr>
            <w:tcW w:w="641" w:type="dxa"/>
            <w:tcBorders>
              <w:top w:val="nil"/>
              <w:left w:val="nil"/>
              <w:bottom w:val="nil"/>
              <w:right w:val="nil"/>
            </w:tcBorders>
            <w:vAlign w:val="center"/>
          </w:tcPr>
          <w:p w:rsidR="00B142D8" w:rsidRDefault="00B142D8">
            <w:pPr>
              <w:widowControl/>
              <w:jc w:val="right"/>
              <w:rPr>
                <w:rFonts w:ascii="宋体" w:hAnsi="宋体" w:cs="宋体"/>
                <w:b/>
                <w:bCs/>
                <w:kern w:val="0"/>
                <w:sz w:val="24"/>
              </w:rPr>
            </w:pPr>
          </w:p>
        </w:tc>
      </w:tr>
      <w:tr w:rsidR="00B142D8">
        <w:trPr>
          <w:tblCellSpacing w:w="0" w:type="dxa"/>
          <w:jc w:val="center"/>
        </w:trPr>
        <w:tc>
          <w:tcPr>
            <w:tcW w:w="9128" w:type="dxa"/>
            <w:gridSpan w:val="2"/>
            <w:tcBorders>
              <w:top w:val="nil"/>
              <w:left w:val="nil"/>
              <w:bottom w:val="nil"/>
              <w:right w:val="nil"/>
            </w:tcBorders>
            <w:vAlign w:val="center"/>
          </w:tcPr>
          <w:p w:rsidR="00B142D8" w:rsidRDefault="00DF1C8B">
            <w:pPr>
              <w:widowControl/>
              <w:spacing w:before="100" w:beforeAutospacing="1" w:after="100" w:afterAutospacing="1" w:line="324" w:lineRule="auto"/>
              <w:ind w:firstLine="420"/>
              <w:jc w:val="left"/>
              <w:rPr>
                <w:rFonts w:ascii="宋体" w:hAnsi="宋体" w:cs="宋体"/>
                <w:kern w:val="0"/>
                <w:szCs w:val="21"/>
              </w:rPr>
            </w:pPr>
            <w:r>
              <w:rPr>
                <w:rFonts w:ascii="宋体" w:hAnsi="宋体" w:cs="宋体" w:hint="eastAsia"/>
                <w:kern w:val="0"/>
                <w:szCs w:val="21"/>
              </w:rPr>
              <w:t>1.当报价不超过预算控制金额的投标人数量不少于7家时，采用平均价法，计算公式为：</w:t>
            </w:r>
          </w:p>
          <w:p w:rsidR="00B142D8" w:rsidRDefault="00DF1C8B">
            <w:pPr>
              <w:widowControl/>
              <w:spacing w:before="100" w:beforeAutospacing="1" w:after="100" w:afterAutospacing="1" w:line="324" w:lineRule="auto"/>
              <w:ind w:firstLine="420"/>
              <w:jc w:val="left"/>
              <w:rPr>
                <w:rFonts w:ascii="宋体" w:hAnsi="宋体" w:cs="宋体"/>
                <w:kern w:val="0"/>
                <w:szCs w:val="21"/>
              </w:rPr>
            </w:pPr>
            <w:r>
              <w:rPr>
                <w:rFonts w:ascii="宋体" w:hAnsi="宋体" w:cs="宋体" w:hint="eastAsia"/>
                <w:kern w:val="0"/>
                <w:szCs w:val="21"/>
              </w:rPr>
              <w:t xml:space="preserve">　　价格分= [1-A×│１－投标报价／Z│]×100</w:t>
            </w:r>
          </w:p>
          <w:p w:rsidR="00B142D8" w:rsidRDefault="00DF1C8B">
            <w:pPr>
              <w:widowControl/>
              <w:spacing w:before="100" w:beforeAutospacing="1" w:after="100" w:afterAutospacing="1" w:line="324" w:lineRule="auto"/>
              <w:ind w:firstLine="420"/>
              <w:jc w:val="left"/>
              <w:rPr>
                <w:rFonts w:ascii="宋体" w:hAnsi="宋体" w:cs="宋体"/>
                <w:kern w:val="0"/>
                <w:szCs w:val="21"/>
              </w:rPr>
            </w:pPr>
            <w:r>
              <w:rPr>
                <w:rFonts w:ascii="宋体" w:hAnsi="宋体" w:cs="宋体" w:hint="eastAsia"/>
                <w:kern w:val="0"/>
                <w:szCs w:val="21"/>
              </w:rPr>
              <w:t xml:space="preserve">　　Z --- 本次招标的最佳报价，即对所有不超过预算控制金额的有效投标报价，去掉最高报价和最低报价后取算术平均值作为本次招标最佳报价。</w:t>
            </w:r>
          </w:p>
          <w:p w:rsidR="00B142D8" w:rsidRDefault="00DF1C8B">
            <w:pPr>
              <w:widowControl/>
              <w:spacing w:before="100" w:beforeAutospacing="1" w:after="100" w:afterAutospacing="1" w:line="324" w:lineRule="auto"/>
              <w:ind w:firstLine="420"/>
              <w:jc w:val="left"/>
              <w:rPr>
                <w:rFonts w:ascii="宋体" w:hAnsi="宋体" w:cs="宋体"/>
                <w:kern w:val="0"/>
                <w:szCs w:val="21"/>
              </w:rPr>
            </w:pPr>
            <w:r>
              <w:rPr>
                <w:rFonts w:ascii="宋体" w:hAnsi="宋体" w:cs="宋体" w:hint="eastAsia"/>
                <w:kern w:val="0"/>
                <w:szCs w:val="21"/>
              </w:rPr>
              <w:t xml:space="preserve">　　A --- 价格调整系数，当投标报价低于本次招标最佳报价时,A=0.5；当投标报价高于本次招标最佳报价时,取A=1。</w:t>
            </w:r>
          </w:p>
          <w:p w:rsidR="00B142D8" w:rsidRDefault="00DF1C8B">
            <w:pPr>
              <w:widowControl/>
              <w:spacing w:before="100" w:beforeAutospacing="1" w:after="100" w:afterAutospacing="1" w:line="324" w:lineRule="auto"/>
              <w:ind w:firstLine="420"/>
              <w:jc w:val="left"/>
              <w:rPr>
                <w:rFonts w:ascii="宋体" w:hAnsi="宋体" w:cs="宋体"/>
                <w:kern w:val="0"/>
                <w:szCs w:val="21"/>
              </w:rPr>
            </w:pPr>
            <w:r>
              <w:rPr>
                <w:rFonts w:ascii="宋体" w:hAnsi="宋体" w:cs="宋体" w:hint="eastAsia"/>
                <w:kern w:val="0"/>
                <w:szCs w:val="21"/>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142D8" w:rsidRDefault="00DF1C8B">
            <w:pPr>
              <w:widowControl/>
              <w:spacing w:before="100" w:beforeAutospacing="1" w:after="100" w:afterAutospacing="1" w:line="324" w:lineRule="auto"/>
              <w:ind w:firstLine="420"/>
              <w:jc w:val="left"/>
              <w:rPr>
                <w:rFonts w:ascii="宋体" w:hAnsi="宋体" w:cs="宋体"/>
                <w:kern w:val="0"/>
                <w:szCs w:val="21"/>
              </w:rPr>
            </w:pPr>
            <w:r>
              <w:rPr>
                <w:rFonts w:ascii="宋体" w:hAnsi="宋体" w:cs="宋体" w:hint="eastAsia"/>
                <w:kern w:val="0"/>
                <w:szCs w:val="21"/>
              </w:rPr>
              <w:t>2.当报价不超过预算控制金额的投标人数量少于7家时，采用最低价法。</w:t>
            </w:r>
          </w:p>
          <w:p w:rsidR="00B142D8" w:rsidRDefault="00DF1C8B">
            <w:pPr>
              <w:widowControl/>
              <w:spacing w:before="100" w:beforeAutospacing="1" w:after="100" w:afterAutospacing="1" w:line="324" w:lineRule="auto"/>
              <w:ind w:left="420" w:hanging="420"/>
              <w:jc w:val="left"/>
              <w:rPr>
                <w:rFonts w:ascii="宋体" w:hAnsi="宋体" w:cs="宋体"/>
                <w:kern w:val="0"/>
                <w:szCs w:val="21"/>
              </w:rPr>
            </w:pPr>
            <w:r>
              <w:rPr>
                <w:rFonts w:ascii="宋体" w:hAnsi="宋体" w:cs="宋体"/>
                <w:kern w:val="0"/>
                <w:szCs w:val="21"/>
              </w:rPr>
              <w:br/>
            </w:r>
          </w:p>
        </w:tc>
      </w:tr>
    </w:tbl>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B142D8"/>
    <w:p w:rsidR="00B142D8" w:rsidRDefault="00DF1C8B">
      <w:pPr>
        <w:ind w:firstLineChars="200" w:firstLine="420"/>
      </w:pPr>
      <w:r>
        <w:br w:type="page"/>
      </w:r>
    </w:p>
    <w:p w:rsidR="00B142D8" w:rsidRDefault="00DF1C8B">
      <w:pPr>
        <w:pStyle w:val="10"/>
      </w:pPr>
      <w:r>
        <w:rPr>
          <w:rFonts w:hint="eastAsia"/>
        </w:rPr>
        <w:lastRenderedPageBreak/>
        <w:t>目录</w:t>
      </w:r>
    </w:p>
    <w:p w:rsidR="00B142D8" w:rsidRDefault="00DF1C8B">
      <w:pPr>
        <w:rPr>
          <w:b/>
          <w:color w:val="000000"/>
          <w:sz w:val="24"/>
        </w:rPr>
      </w:pPr>
      <w:r>
        <w:rPr>
          <w:rFonts w:hint="eastAsia"/>
          <w:b/>
          <w:color w:val="000000"/>
          <w:sz w:val="24"/>
        </w:rPr>
        <w:t>第一册专用条款</w:t>
      </w:r>
    </w:p>
    <w:p w:rsidR="00B142D8" w:rsidRDefault="00DF1C8B">
      <w:pPr>
        <w:rPr>
          <w:sz w:val="24"/>
        </w:rPr>
      </w:pPr>
      <w:r>
        <w:rPr>
          <w:rFonts w:hint="eastAsia"/>
          <w:sz w:val="24"/>
        </w:rPr>
        <w:t>关键信息</w:t>
      </w:r>
    </w:p>
    <w:p w:rsidR="00B142D8" w:rsidRDefault="00DF1C8B">
      <w:pPr>
        <w:ind w:leftChars="300" w:left="630" w:firstLineChars="300" w:firstLine="630"/>
        <w:rPr>
          <w:rFonts w:ascii="宋体" w:hAnsi="宋体"/>
          <w:szCs w:val="21"/>
        </w:rPr>
      </w:pPr>
      <w:r>
        <w:rPr>
          <w:rFonts w:ascii="宋体" w:hAnsi="宋体" w:hint="eastAsia"/>
          <w:szCs w:val="21"/>
        </w:rPr>
        <w:t>第一章招标公告</w:t>
      </w:r>
    </w:p>
    <w:p w:rsidR="00B142D8" w:rsidRDefault="00DF1C8B">
      <w:pPr>
        <w:ind w:leftChars="300" w:left="630" w:firstLineChars="300" w:firstLine="630"/>
        <w:rPr>
          <w:rFonts w:ascii="宋体" w:hAnsi="宋体"/>
          <w:szCs w:val="21"/>
        </w:rPr>
      </w:pPr>
      <w:r>
        <w:rPr>
          <w:rFonts w:ascii="宋体" w:hAnsi="宋体" w:hint="eastAsia"/>
          <w:szCs w:val="21"/>
        </w:rPr>
        <w:t>第二章招标项目需求</w:t>
      </w:r>
    </w:p>
    <w:p w:rsidR="00B142D8" w:rsidRDefault="00DF1C8B">
      <w:pPr>
        <w:ind w:leftChars="300" w:left="630" w:firstLineChars="300" w:firstLine="630"/>
        <w:rPr>
          <w:rFonts w:ascii="宋体" w:hAnsi="宋体"/>
          <w:szCs w:val="21"/>
        </w:rPr>
      </w:pPr>
      <w:r>
        <w:rPr>
          <w:rFonts w:ascii="宋体" w:hAnsi="宋体" w:hint="eastAsia"/>
          <w:szCs w:val="21"/>
        </w:rPr>
        <w:t>第三章合同条款及格式</w:t>
      </w:r>
    </w:p>
    <w:p w:rsidR="00B142D8" w:rsidRDefault="00DF1C8B">
      <w:pPr>
        <w:ind w:leftChars="300" w:left="630" w:firstLineChars="300" w:firstLine="630"/>
        <w:rPr>
          <w:rFonts w:ascii="宋体" w:hAnsi="宋体"/>
          <w:szCs w:val="21"/>
        </w:rPr>
      </w:pPr>
      <w:r>
        <w:rPr>
          <w:rFonts w:ascii="宋体" w:hAnsi="宋体" w:hint="eastAsia"/>
          <w:szCs w:val="21"/>
        </w:rPr>
        <w:t>第四章投标文件格式、附件</w:t>
      </w:r>
    </w:p>
    <w:p w:rsidR="00B142D8" w:rsidRDefault="00DF1C8B">
      <w:pPr>
        <w:ind w:leftChars="300" w:left="630" w:firstLineChars="300" w:firstLine="630"/>
        <w:rPr>
          <w:rFonts w:ascii="宋体" w:hAnsi="宋体"/>
          <w:color w:val="FF0000"/>
          <w:szCs w:val="21"/>
        </w:rPr>
      </w:pPr>
      <w:r>
        <w:rPr>
          <w:rFonts w:ascii="宋体" w:hAnsi="宋体" w:hint="eastAsia"/>
          <w:szCs w:val="21"/>
        </w:rPr>
        <w:t>第五章政府采购履约异常情况反馈表</w:t>
      </w:r>
    </w:p>
    <w:p w:rsidR="00B142D8" w:rsidRDefault="00B142D8">
      <w:pPr>
        <w:rPr>
          <w:b/>
          <w:color w:val="000000"/>
          <w:sz w:val="24"/>
        </w:rPr>
      </w:pPr>
    </w:p>
    <w:p w:rsidR="00B142D8" w:rsidRDefault="00DF1C8B">
      <w:pPr>
        <w:rPr>
          <w:b/>
          <w:color w:val="000000"/>
          <w:sz w:val="24"/>
        </w:rPr>
      </w:pPr>
      <w:r>
        <w:rPr>
          <w:rFonts w:hint="eastAsia"/>
          <w:b/>
          <w:color w:val="000000"/>
          <w:sz w:val="24"/>
        </w:rPr>
        <w:t>第二册通用条款</w:t>
      </w:r>
    </w:p>
    <w:p w:rsidR="00B142D8" w:rsidRDefault="00B142D8">
      <w:pPr>
        <w:rPr>
          <w:color w:val="000000"/>
          <w:sz w:val="24"/>
        </w:rPr>
      </w:pPr>
    </w:p>
    <w:p w:rsidR="00B142D8" w:rsidRDefault="00DF1C8B">
      <w:pPr>
        <w:jc w:val="center"/>
        <w:rPr>
          <w:color w:val="FF0000"/>
          <w:sz w:val="24"/>
        </w:rPr>
      </w:pPr>
      <w:r>
        <w:rPr>
          <w:color w:val="FF0000"/>
          <w:sz w:val="24"/>
        </w:rPr>
        <w:br w:type="page"/>
      </w:r>
    </w:p>
    <w:p w:rsidR="00B142D8" w:rsidRDefault="00B142D8">
      <w:pPr>
        <w:jc w:val="center"/>
        <w:rPr>
          <w:color w:val="FF0000"/>
          <w:sz w:val="24"/>
        </w:rPr>
      </w:pPr>
    </w:p>
    <w:p w:rsidR="00B142D8" w:rsidRDefault="00DF1C8B">
      <w:pPr>
        <w:jc w:val="center"/>
        <w:rPr>
          <w:rFonts w:ascii="黑体" w:eastAsia="黑体"/>
          <w:sz w:val="28"/>
          <w:szCs w:val="28"/>
        </w:rPr>
      </w:pPr>
      <w:r>
        <w:rPr>
          <w:rFonts w:ascii="黑体" w:eastAsia="黑体" w:hint="eastAsia"/>
          <w:sz w:val="28"/>
          <w:szCs w:val="28"/>
        </w:rPr>
        <w:t>第一册专用条款</w:t>
      </w:r>
    </w:p>
    <w:p w:rsidR="00B142D8" w:rsidRDefault="00DF1C8B">
      <w:pPr>
        <w:pStyle w:val="20"/>
      </w:pPr>
      <w:r>
        <w:rPr>
          <w:rFonts w:hint="eastAsia"/>
        </w:rPr>
        <w:t>第一章招标公告</w:t>
      </w:r>
    </w:p>
    <w:p w:rsidR="00B142D8" w:rsidRDefault="00DF1C8B">
      <w:pPr>
        <w:ind w:firstLineChars="200" w:firstLine="420"/>
        <w:rPr>
          <w:rFonts w:ascii="宋体" w:hAnsi="宋体" w:cs="宋体"/>
          <w:kern w:val="0"/>
          <w:szCs w:val="21"/>
        </w:rPr>
      </w:pPr>
      <w:r>
        <w:rPr>
          <w:rFonts w:ascii="宋体" w:hAnsi="宋体" w:cs="宋体" w:hint="eastAsia"/>
          <w:kern w:val="0"/>
          <w:szCs w:val="21"/>
        </w:rPr>
        <w:t>根据《深圳经济特区政府采购条例》和《深圳大学采购管理办法》的有关规定，深圳大学招投标管理中心就</w:t>
      </w:r>
      <w:r>
        <w:rPr>
          <w:rFonts w:ascii="宋体" w:hAnsi="宋体" w:cs="宋体" w:hint="eastAsia"/>
          <w:kern w:val="0"/>
          <w:szCs w:val="21"/>
          <w:u w:val="single"/>
        </w:rPr>
        <w:t>深大师范学院国际高中学生宿舍室内装修改造工程及教室、实验室翻新装修工程</w:t>
      </w:r>
      <w:r>
        <w:rPr>
          <w:rFonts w:ascii="宋体" w:hAnsi="宋体" w:cs="宋体" w:hint="eastAsia"/>
          <w:kern w:val="0"/>
          <w:szCs w:val="21"/>
        </w:rPr>
        <w:t>项目，采用公开招标的方式，欢迎符合资格的供应商参加投标。</w:t>
      </w:r>
    </w:p>
    <w:p w:rsidR="00B142D8" w:rsidRDefault="00DF1C8B">
      <w:pPr>
        <w:numPr>
          <w:ilvl w:val="0"/>
          <w:numId w:val="4"/>
        </w:numPr>
        <w:rPr>
          <w:rFonts w:ascii="宋体" w:hAnsi="宋体" w:cs="宋体"/>
          <w:kern w:val="0"/>
          <w:szCs w:val="21"/>
        </w:rPr>
      </w:pPr>
      <w:r>
        <w:rPr>
          <w:rFonts w:ascii="宋体" w:hAnsi="宋体" w:cs="宋体" w:hint="eastAsia"/>
          <w:kern w:val="0"/>
          <w:szCs w:val="21"/>
        </w:rPr>
        <w:t>项目编号：</w:t>
      </w:r>
      <w:r>
        <w:rPr>
          <w:rFonts w:ascii="宋体" w:hAnsi="宋体" w:cs="宋体"/>
          <w:kern w:val="0"/>
          <w:szCs w:val="21"/>
        </w:rPr>
        <w:t>SZU2017189GC</w:t>
      </w:r>
    </w:p>
    <w:p w:rsidR="00B142D8" w:rsidRDefault="00DF1C8B">
      <w:pPr>
        <w:numPr>
          <w:ilvl w:val="0"/>
          <w:numId w:val="4"/>
        </w:numPr>
        <w:rPr>
          <w:rFonts w:ascii="宋体" w:hAnsi="宋体" w:cs="宋体"/>
          <w:kern w:val="0"/>
          <w:szCs w:val="21"/>
        </w:rPr>
      </w:pPr>
      <w:r>
        <w:rPr>
          <w:rFonts w:ascii="宋体" w:hAnsi="宋体" w:cs="宋体" w:hint="eastAsia"/>
          <w:kern w:val="0"/>
          <w:szCs w:val="21"/>
        </w:rPr>
        <w:t>项目名称：深大师范学院国际高中学生宿舍室内装修改造工程及教室、实验室翻新装修工程</w:t>
      </w:r>
    </w:p>
    <w:p w:rsidR="00B142D8" w:rsidRDefault="00DF1C8B">
      <w:pPr>
        <w:numPr>
          <w:ilvl w:val="0"/>
          <w:numId w:val="4"/>
        </w:numPr>
        <w:rPr>
          <w:rFonts w:ascii="宋体" w:hAnsi="宋体" w:cs="宋体"/>
          <w:color w:val="FF0000"/>
          <w:kern w:val="0"/>
          <w:szCs w:val="21"/>
        </w:rPr>
      </w:pPr>
      <w:r>
        <w:rPr>
          <w:rFonts w:ascii="宋体" w:hAnsi="宋体" w:cs="宋体" w:hint="eastAsia"/>
          <w:kern w:val="0"/>
          <w:szCs w:val="21"/>
        </w:rPr>
        <w:t>采购内容：</w:t>
      </w:r>
      <w:r>
        <w:rPr>
          <w:rFonts w:ascii="宋体" w:hAnsi="宋体" w:hint="eastAsia"/>
          <w:color w:val="FF0000"/>
          <w:szCs w:val="21"/>
        </w:rPr>
        <w:t>详见招标文件</w:t>
      </w:r>
    </w:p>
    <w:p w:rsidR="00B142D8" w:rsidRDefault="00DF1C8B">
      <w:pPr>
        <w:numPr>
          <w:ilvl w:val="0"/>
          <w:numId w:val="4"/>
        </w:numPr>
        <w:rPr>
          <w:rFonts w:ascii="宋体" w:hAnsi="宋体" w:cs="宋体"/>
          <w:kern w:val="0"/>
          <w:szCs w:val="21"/>
        </w:rPr>
      </w:pPr>
      <w:r>
        <w:rPr>
          <w:rFonts w:ascii="宋体" w:hAnsi="宋体" w:cs="宋体" w:hint="eastAsia"/>
          <w:kern w:val="0"/>
          <w:szCs w:val="21"/>
        </w:rPr>
        <w:t>投标人资格要求：</w:t>
      </w:r>
    </w:p>
    <w:p w:rsidR="00B142D8" w:rsidRDefault="00DF1C8B">
      <w:pPr>
        <w:numPr>
          <w:ilvl w:val="1"/>
          <w:numId w:val="4"/>
        </w:numPr>
        <w:rPr>
          <w:rFonts w:ascii="宋体" w:hAnsi="宋体" w:cs="宋体"/>
          <w:kern w:val="0"/>
          <w:szCs w:val="21"/>
        </w:rPr>
      </w:pPr>
      <w:r>
        <w:rPr>
          <w:rFonts w:ascii="宋体" w:hAnsi="宋体" w:cs="宋体" w:hint="eastAsia"/>
          <w:kern w:val="0"/>
          <w:szCs w:val="21"/>
        </w:rPr>
        <w:t>投标人须是在中华人民共和国境内注册的有合法经营资格的法人或者其他组织；（证明文件：法人或者其他组织的营业执照（依法不需申请营业执照的使用法定的登记注册文件）复印件加盖投标人公章）</w:t>
      </w:r>
    </w:p>
    <w:p w:rsidR="00B142D8" w:rsidRDefault="00DF1C8B">
      <w:pPr>
        <w:numPr>
          <w:ilvl w:val="1"/>
          <w:numId w:val="4"/>
        </w:numPr>
        <w:rPr>
          <w:rFonts w:ascii="宋体" w:hAnsi="宋体" w:cs="宋体"/>
          <w:kern w:val="0"/>
          <w:szCs w:val="21"/>
        </w:rPr>
      </w:pPr>
      <w:r>
        <w:rPr>
          <w:rFonts w:ascii="宋体" w:hAnsi="宋体" w:cs="宋体" w:hint="eastAsia"/>
          <w:kern w:val="0"/>
          <w:szCs w:val="21"/>
        </w:rPr>
        <w:t>投标人</w:t>
      </w:r>
      <w:r>
        <w:rPr>
          <w:rFonts w:ascii="宋体" w:hAnsi="宋体" w:cs="宋体"/>
          <w:kern w:val="0"/>
          <w:szCs w:val="21"/>
        </w:rPr>
        <w:t>须</w:t>
      </w:r>
      <w:r>
        <w:rPr>
          <w:rFonts w:ascii="宋体" w:hAnsi="宋体" w:cs="宋体" w:hint="eastAsia"/>
          <w:kern w:val="0"/>
          <w:szCs w:val="21"/>
        </w:rPr>
        <w:t>具有深圳大学2017年校内工程预选供应商资格；</w:t>
      </w:r>
    </w:p>
    <w:p w:rsidR="00B142D8" w:rsidRDefault="00DF1C8B">
      <w:pPr>
        <w:numPr>
          <w:ilvl w:val="1"/>
          <w:numId w:val="4"/>
        </w:numPr>
        <w:rPr>
          <w:rFonts w:ascii="宋体" w:hAnsi="宋体" w:cs="宋体"/>
          <w:kern w:val="0"/>
          <w:szCs w:val="21"/>
        </w:rPr>
      </w:pPr>
      <w:r>
        <w:rPr>
          <w:rFonts w:ascii="宋体" w:hAnsi="宋体" w:cs="宋体" w:hint="eastAsia"/>
          <w:kern w:val="0"/>
          <w:szCs w:val="21"/>
        </w:rPr>
        <w:t>投标人</w:t>
      </w:r>
      <w:r>
        <w:rPr>
          <w:rFonts w:ascii="宋体" w:hAnsi="宋体" w:cs="宋体"/>
          <w:kern w:val="0"/>
          <w:szCs w:val="21"/>
        </w:rPr>
        <w:t>须</w:t>
      </w:r>
      <w:r>
        <w:rPr>
          <w:rFonts w:ascii="宋体" w:hAnsi="宋体" w:cs="宋体" w:hint="eastAsia"/>
          <w:kern w:val="0"/>
          <w:szCs w:val="21"/>
        </w:rPr>
        <w:t>具有建筑装饰装修工程专业承包或建筑装饰装修工程设计与施工一体化三级及以上资质的施工企业；</w:t>
      </w:r>
    </w:p>
    <w:p w:rsidR="00B142D8" w:rsidRDefault="00DF1C8B">
      <w:pPr>
        <w:numPr>
          <w:ilvl w:val="1"/>
          <w:numId w:val="4"/>
        </w:numPr>
        <w:rPr>
          <w:rFonts w:ascii="宋体" w:hAnsi="宋体" w:cs="宋体"/>
          <w:kern w:val="0"/>
          <w:szCs w:val="21"/>
        </w:rPr>
      </w:pPr>
      <w:r>
        <w:rPr>
          <w:rFonts w:ascii="宋体" w:hAnsi="宋体" w:cs="宋体" w:hint="eastAsia"/>
          <w:kern w:val="0"/>
          <w:szCs w:val="21"/>
        </w:rPr>
        <w:t>投标人近三年内（即至少从2014年5月开始起算，投标人成立不足三年的可从成立之日起算），在经营活动中没有重大违法记录。(证明文件：投标人须提供《无违法违规行为承诺函》加盖投标人公章)；</w:t>
      </w:r>
    </w:p>
    <w:p w:rsidR="00B142D8" w:rsidRDefault="00DF1C8B">
      <w:pPr>
        <w:numPr>
          <w:ilvl w:val="1"/>
          <w:numId w:val="4"/>
        </w:numPr>
        <w:rPr>
          <w:rFonts w:ascii="宋体" w:hAnsi="宋体" w:cs="宋体"/>
          <w:kern w:val="0"/>
          <w:szCs w:val="21"/>
        </w:rPr>
      </w:pPr>
      <w:r>
        <w:rPr>
          <w:rFonts w:ascii="宋体" w:hAnsi="宋体" w:cs="宋体" w:hint="eastAsia"/>
          <w:kern w:val="0"/>
          <w:szCs w:val="21"/>
        </w:rPr>
        <w:t>本项目不接受进口产品投标；</w:t>
      </w:r>
    </w:p>
    <w:p w:rsidR="00B142D8" w:rsidRDefault="00DF1C8B">
      <w:pPr>
        <w:numPr>
          <w:ilvl w:val="1"/>
          <w:numId w:val="4"/>
        </w:numPr>
        <w:rPr>
          <w:rFonts w:ascii="宋体" w:hAnsi="宋体" w:cs="宋体"/>
          <w:kern w:val="0"/>
          <w:szCs w:val="21"/>
        </w:rPr>
      </w:pPr>
      <w:r>
        <w:rPr>
          <w:rFonts w:ascii="宋体" w:hAnsi="宋体" w:cs="宋体" w:hint="eastAsia"/>
          <w:kern w:val="0"/>
          <w:szCs w:val="21"/>
        </w:rPr>
        <w:t>本项目不接受联合体投标。</w:t>
      </w:r>
    </w:p>
    <w:p w:rsidR="00B142D8" w:rsidRDefault="00B142D8">
      <w:pPr>
        <w:rPr>
          <w:rFonts w:ascii="宋体" w:hAnsi="宋体" w:cs="宋体"/>
          <w:kern w:val="0"/>
          <w:szCs w:val="21"/>
        </w:rPr>
      </w:pPr>
    </w:p>
    <w:p w:rsidR="00B142D8" w:rsidRDefault="00DF1C8B">
      <w:pPr>
        <w:numPr>
          <w:ilvl w:val="0"/>
          <w:numId w:val="4"/>
        </w:numPr>
        <w:rPr>
          <w:rFonts w:ascii="宋体" w:hAnsi="宋体" w:cs="宋体"/>
          <w:kern w:val="0"/>
          <w:szCs w:val="21"/>
        </w:rPr>
      </w:pPr>
      <w:r>
        <w:rPr>
          <w:rFonts w:ascii="宋体" w:hAnsi="宋体" w:cs="宋体" w:hint="eastAsia"/>
          <w:kern w:val="0"/>
          <w:szCs w:val="21"/>
        </w:rPr>
        <w:t>采购</w:t>
      </w:r>
      <w:r>
        <w:rPr>
          <w:rFonts w:ascii="宋体" w:hAnsi="宋体" w:cs="宋体"/>
          <w:kern w:val="0"/>
          <w:szCs w:val="21"/>
        </w:rPr>
        <w:t>预算</w:t>
      </w:r>
      <w:r>
        <w:rPr>
          <w:rFonts w:ascii="宋体" w:hAnsi="宋体" w:cs="宋体" w:hint="eastAsia"/>
          <w:kern w:val="0"/>
          <w:szCs w:val="21"/>
        </w:rPr>
        <w:t>：9</w:t>
      </w:r>
      <w:r>
        <w:rPr>
          <w:rFonts w:ascii="宋体" w:hAnsi="宋体" w:cs="宋体"/>
          <w:kern w:val="0"/>
          <w:szCs w:val="21"/>
        </w:rPr>
        <w:t>44</w:t>
      </w:r>
      <w:r>
        <w:rPr>
          <w:rFonts w:ascii="宋体" w:hAnsi="宋体" w:cs="宋体" w:hint="eastAsia"/>
          <w:kern w:val="0"/>
          <w:szCs w:val="21"/>
        </w:rPr>
        <w:t>,476.00元</w:t>
      </w:r>
      <w:r>
        <w:rPr>
          <w:rFonts w:ascii="宋体" w:hAnsi="宋体" w:cs="宋体"/>
          <w:kern w:val="0"/>
          <w:szCs w:val="21"/>
        </w:rPr>
        <w:t>（</w:t>
      </w:r>
      <w:r>
        <w:rPr>
          <w:rFonts w:ascii="宋体" w:hAnsi="宋体" w:cs="宋体" w:hint="eastAsia"/>
          <w:kern w:val="0"/>
          <w:szCs w:val="21"/>
        </w:rPr>
        <w:t>人民币</w:t>
      </w:r>
      <w:r>
        <w:rPr>
          <w:rFonts w:ascii="宋体" w:hAnsi="宋体" w:cs="宋体"/>
          <w:kern w:val="0"/>
          <w:szCs w:val="21"/>
        </w:rPr>
        <w:t>）</w:t>
      </w:r>
      <w:r>
        <w:rPr>
          <w:rFonts w:ascii="宋体" w:hAnsi="宋体" w:cs="宋体" w:hint="eastAsia"/>
          <w:kern w:val="0"/>
          <w:szCs w:val="21"/>
        </w:rPr>
        <w:t>。</w:t>
      </w:r>
    </w:p>
    <w:p w:rsidR="00B142D8" w:rsidRDefault="00B142D8">
      <w:pPr>
        <w:rPr>
          <w:rFonts w:ascii="宋体" w:hAnsi="宋体" w:cs="宋体"/>
          <w:kern w:val="0"/>
          <w:szCs w:val="21"/>
        </w:rPr>
      </w:pPr>
    </w:p>
    <w:p w:rsidR="00B142D8" w:rsidRDefault="00DF1C8B">
      <w:pPr>
        <w:numPr>
          <w:ilvl w:val="0"/>
          <w:numId w:val="4"/>
        </w:numPr>
        <w:rPr>
          <w:rFonts w:ascii="宋体" w:hAnsi="宋体" w:cs="宋体"/>
          <w:kern w:val="0"/>
          <w:szCs w:val="21"/>
        </w:rPr>
      </w:pPr>
      <w:r>
        <w:rPr>
          <w:rFonts w:ascii="宋体" w:hAnsi="宋体" w:cs="宋体" w:hint="eastAsia"/>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rsidR="00B142D8" w:rsidRDefault="00DF1C8B">
      <w:pPr>
        <w:numPr>
          <w:ilvl w:val="0"/>
          <w:numId w:val="4"/>
        </w:numPr>
        <w:rPr>
          <w:rFonts w:ascii="宋体" w:hAnsi="宋体" w:cs="宋体"/>
          <w:kern w:val="0"/>
          <w:szCs w:val="21"/>
        </w:rPr>
      </w:pPr>
      <w:r>
        <w:rPr>
          <w:rFonts w:hint="eastAsia"/>
          <w:color w:val="222222"/>
          <w:szCs w:val="22"/>
        </w:rPr>
        <w:t>投标报名材料：须提交</w:t>
      </w:r>
      <w:r>
        <w:rPr>
          <w:rFonts w:hint="eastAsia"/>
          <w:color w:val="222222"/>
        </w:rPr>
        <w:t>投标报名表及</w:t>
      </w:r>
      <w:r>
        <w:rPr>
          <w:rFonts w:hint="eastAsia"/>
          <w:color w:val="222222"/>
          <w:szCs w:val="22"/>
        </w:rPr>
        <w:t>公司营业执照副本复印件（加盖公章）。</w:t>
      </w:r>
    </w:p>
    <w:p w:rsidR="00B142D8" w:rsidRDefault="00DF1C8B">
      <w:pPr>
        <w:ind w:left="420" w:firstLineChars="200" w:firstLine="420"/>
        <w:jc w:val="left"/>
        <w:rPr>
          <w:rFonts w:cs="宋体"/>
          <w:color w:val="222222"/>
        </w:rPr>
      </w:pPr>
      <w:r>
        <w:rPr>
          <w:rFonts w:hint="eastAsia"/>
          <w:color w:val="222222"/>
        </w:rPr>
        <w:t>投标报名表下载链接：</w:t>
      </w:r>
      <w:hyperlink r:id="rId9" w:history="1">
        <w:r>
          <w:rPr>
            <w:rStyle w:val="af9"/>
            <w:rFonts w:ascii="Calibri" w:hAnsi="Calibri" w:cs="Calibri"/>
          </w:rPr>
          <w:t>http://bidding.szu.edu.cn/Download.asp?FileName=uploadfiles/22610470_</w:t>
        </w:r>
        <w:r>
          <w:rPr>
            <w:rStyle w:val="af9"/>
            <w:rFonts w:ascii="Calibri" w:hAnsi="Calibri" w:hint="eastAsia"/>
          </w:rPr>
          <w:t>投标报名表</w:t>
        </w:r>
        <w:r>
          <w:rPr>
            <w:rStyle w:val="af9"/>
            <w:rFonts w:ascii="Calibri" w:hAnsi="Calibri" w:cs="Calibri"/>
          </w:rPr>
          <w:t>.doc</w:t>
        </w:r>
      </w:hyperlink>
    </w:p>
    <w:p w:rsidR="00B142D8" w:rsidRDefault="00DF1C8B">
      <w:pPr>
        <w:numPr>
          <w:ilvl w:val="0"/>
          <w:numId w:val="4"/>
        </w:numPr>
        <w:rPr>
          <w:rFonts w:ascii="宋体" w:hAnsi="宋体"/>
          <w:color w:val="222222"/>
          <w:sz w:val="24"/>
        </w:rPr>
      </w:pPr>
      <w:r>
        <w:rPr>
          <w:rFonts w:hint="eastAsia"/>
          <w:color w:val="222222"/>
        </w:rPr>
        <w:t>购买招标文件时间、地点及售价：任何有兴趣的合格投标人可从</w:t>
      </w:r>
      <w:r>
        <w:rPr>
          <w:rFonts w:hint="eastAsia"/>
          <w:color w:val="FF0000"/>
        </w:rPr>
        <w:t>201</w:t>
      </w:r>
      <w:r>
        <w:rPr>
          <w:color w:val="FF0000"/>
        </w:rPr>
        <w:t>7</w:t>
      </w:r>
      <w:r>
        <w:rPr>
          <w:rFonts w:hint="eastAsia"/>
          <w:color w:val="FF0000"/>
        </w:rPr>
        <w:t>年</w:t>
      </w:r>
      <w:r>
        <w:rPr>
          <w:rFonts w:hint="eastAsia"/>
          <w:color w:val="FF0000"/>
        </w:rPr>
        <w:t>0</w:t>
      </w:r>
      <w:r>
        <w:rPr>
          <w:color w:val="FF0000"/>
        </w:rPr>
        <w:t>6</w:t>
      </w:r>
      <w:r>
        <w:rPr>
          <w:rFonts w:hint="eastAsia"/>
          <w:color w:val="FF0000"/>
        </w:rPr>
        <w:t>月</w:t>
      </w:r>
      <w:r w:rsidR="00324753">
        <w:rPr>
          <w:rFonts w:hint="eastAsia"/>
          <w:color w:val="FF0000"/>
        </w:rPr>
        <w:t>2</w:t>
      </w:r>
      <w:r w:rsidR="00324753">
        <w:rPr>
          <w:color w:val="FF0000"/>
        </w:rPr>
        <w:t>6</w:t>
      </w:r>
      <w:r>
        <w:rPr>
          <w:rFonts w:hint="eastAsia"/>
          <w:color w:val="FF0000"/>
        </w:rPr>
        <w:t>日</w:t>
      </w:r>
      <w:r>
        <w:rPr>
          <w:rFonts w:hint="eastAsia"/>
          <w:color w:val="222222"/>
        </w:rPr>
        <w:t>起至</w:t>
      </w:r>
      <w:r>
        <w:rPr>
          <w:rFonts w:hint="eastAsia"/>
          <w:color w:val="FF0000"/>
        </w:rPr>
        <w:t>201</w:t>
      </w:r>
      <w:r>
        <w:rPr>
          <w:color w:val="FF0000"/>
        </w:rPr>
        <w:t>7</w:t>
      </w:r>
      <w:r>
        <w:rPr>
          <w:rFonts w:hint="eastAsia"/>
          <w:color w:val="FF0000"/>
        </w:rPr>
        <w:t>年</w:t>
      </w:r>
      <w:r>
        <w:rPr>
          <w:rFonts w:hint="eastAsia"/>
          <w:color w:val="FF0000"/>
        </w:rPr>
        <w:t>0</w:t>
      </w:r>
      <w:r w:rsidR="00324753">
        <w:rPr>
          <w:color w:val="FF0000"/>
        </w:rPr>
        <w:t>7</w:t>
      </w:r>
      <w:r>
        <w:rPr>
          <w:rFonts w:hint="eastAsia"/>
          <w:color w:val="FF0000"/>
        </w:rPr>
        <w:t>月</w:t>
      </w:r>
      <w:r w:rsidR="00324753">
        <w:rPr>
          <w:rFonts w:hint="eastAsia"/>
          <w:color w:val="FF0000"/>
        </w:rPr>
        <w:t>0</w:t>
      </w:r>
      <w:r w:rsidR="00324753">
        <w:rPr>
          <w:color w:val="FF0000"/>
        </w:rPr>
        <w:t>6</w:t>
      </w:r>
      <w:r>
        <w:rPr>
          <w:rFonts w:hint="eastAsia"/>
          <w:color w:val="FF0000"/>
        </w:rPr>
        <w:t>日</w:t>
      </w:r>
      <w:r>
        <w:rPr>
          <w:rFonts w:hint="eastAsia"/>
          <w:color w:val="222222"/>
        </w:rPr>
        <w:t>每天（节假日除外）的</w:t>
      </w:r>
      <w:r>
        <w:rPr>
          <w:rFonts w:hint="eastAsia"/>
          <w:color w:val="222222"/>
        </w:rPr>
        <w:t>9:00</w:t>
      </w:r>
      <w:r>
        <w:rPr>
          <w:rFonts w:hint="eastAsia"/>
          <w:color w:val="222222"/>
        </w:rPr>
        <w:t>—</w:t>
      </w:r>
      <w:r>
        <w:rPr>
          <w:rFonts w:hint="eastAsia"/>
          <w:color w:val="222222"/>
        </w:rPr>
        <w:t>11:</w:t>
      </w:r>
      <w:r>
        <w:rPr>
          <w:color w:val="222222"/>
        </w:rPr>
        <w:t>3</w:t>
      </w:r>
      <w:r>
        <w:rPr>
          <w:rFonts w:hint="eastAsia"/>
          <w:color w:val="222222"/>
        </w:rPr>
        <w:t>0</w:t>
      </w:r>
      <w:r>
        <w:rPr>
          <w:rFonts w:hint="eastAsia"/>
          <w:color w:val="222222"/>
        </w:rPr>
        <w:t>；</w:t>
      </w:r>
      <w:r>
        <w:rPr>
          <w:rFonts w:hint="eastAsia"/>
          <w:color w:val="222222"/>
        </w:rPr>
        <w:t>14:</w:t>
      </w:r>
      <w:r>
        <w:rPr>
          <w:color w:val="222222"/>
        </w:rPr>
        <w:t>3</w:t>
      </w:r>
      <w:r>
        <w:rPr>
          <w:rFonts w:hint="eastAsia"/>
          <w:color w:val="222222"/>
        </w:rPr>
        <w:t>0</w:t>
      </w:r>
      <w:r>
        <w:rPr>
          <w:rFonts w:hint="eastAsia"/>
          <w:color w:val="222222"/>
        </w:rPr>
        <w:t>—</w:t>
      </w:r>
      <w:r>
        <w:rPr>
          <w:rFonts w:hint="eastAsia"/>
          <w:color w:val="222222"/>
        </w:rPr>
        <w:t>17:</w:t>
      </w:r>
      <w:r>
        <w:rPr>
          <w:color w:val="222222"/>
        </w:rPr>
        <w:t>3</w:t>
      </w:r>
      <w:r>
        <w:rPr>
          <w:rFonts w:hint="eastAsia"/>
          <w:color w:val="222222"/>
        </w:rPr>
        <w:t>0</w:t>
      </w:r>
      <w:r>
        <w:rPr>
          <w:rFonts w:hint="eastAsia"/>
          <w:color w:val="222222"/>
        </w:rPr>
        <w:t>在深圳大学招投标管理中心（地址：</w:t>
      </w:r>
      <w:r>
        <w:rPr>
          <w:rFonts w:hint="eastAsia"/>
          <w:color w:val="000000"/>
          <w:szCs w:val="22"/>
        </w:rPr>
        <w:t>深圳大学办公楼</w:t>
      </w:r>
      <w:r>
        <w:rPr>
          <w:rFonts w:hint="eastAsia"/>
          <w:color w:val="000000"/>
          <w:szCs w:val="22"/>
        </w:rPr>
        <w:t>2</w:t>
      </w:r>
      <w:r>
        <w:rPr>
          <w:color w:val="000000"/>
          <w:szCs w:val="22"/>
        </w:rPr>
        <w:t>40</w:t>
      </w:r>
      <w:r>
        <w:rPr>
          <w:rFonts w:hint="eastAsia"/>
          <w:color w:val="000000"/>
          <w:szCs w:val="22"/>
        </w:rPr>
        <w:t>室</w:t>
      </w:r>
      <w:r>
        <w:rPr>
          <w:rFonts w:hint="eastAsia"/>
          <w:color w:val="222222"/>
        </w:rPr>
        <w:t>）得到进一步的信息、查阅或购买招标文件。本招标文件售价人民币</w:t>
      </w:r>
      <w:r>
        <w:rPr>
          <w:rFonts w:hint="eastAsia"/>
          <w:color w:val="222222"/>
        </w:rPr>
        <w:t>150</w:t>
      </w:r>
      <w:r>
        <w:rPr>
          <w:rFonts w:hint="eastAsia"/>
          <w:color w:val="222222"/>
        </w:rPr>
        <w:t>元。异地投标人报名可将公司营业执照、投标报名表和标书费付款回执发至邮箱</w:t>
      </w:r>
      <w:r>
        <w:rPr>
          <w:rFonts w:hint="eastAsia"/>
          <w:color w:val="222222"/>
        </w:rPr>
        <w:t>suncong@szu.edu.cn</w:t>
      </w:r>
      <w:r>
        <w:rPr>
          <w:rFonts w:hint="eastAsia"/>
          <w:color w:val="222222"/>
        </w:rPr>
        <w:t>。标书费缴纳至深圳大学基本账户：</w:t>
      </w:r>
    </w:p>
    <w:p w:rsidR="00B142D8" w:rsidRDefault="00DF1C8B">
      <w:pPr>
        <w:ind w:left="420" w:firstLineChars="200" w:firstLine="420"/>
        <w:rPr>
          <w:color w:val="222222"/>
        </w:rPr>
      </w:pPr>
      <w:r>
        <w:rPr>
          <w:rFonts w:hint="eastAsia"/>
          <w:color w:val="222222"/>
        </w:rPr>
        <w:t>户名：深圳大学</w:t>
      </w:r>
    </w:p>
    <w:p w:rsidR="00B142D8" w:rsidRDefault="00DF1C8B">
      <w:pPr>
        <w:ind w:left="420" w:firstLineChars="200" w:firstLine="420"/>
        <w:rPr>
          <w:color w:val="222222"/>
        </w:rPr>
      </w:pPr>
      <w:r>
        <w:rPr>
          <w:rFonts w:hint="eastAsia"/>
          <w:color w:val="222222"/>
        </w:rPr>
        <w:t>开户行：中国银行深圳深大支行</w:t>
      </w:r>
    </w:p>
    <w:p w:rsidR="00B142D8" w:rsidRDefault="00DF1C8B">
      <w:pPr>
        <w:ind w:left="420" w:firstLineChars="200" w:firstLine="420"/>
        <w:rPr>
          <w:color w:val="222222"/>
        </w:rPr>
      </w:pPr>
      <w:r>
        <w:rPr>
          <w:rFonts w:hint="eastAsia"/>
          <w:color w:val="222222"/>
        </w:rPr>
        <w:t>账号：</w:t>
      </w:r>
      <w:r>
        <w:rPr>
          <w:color w:val="222222"/>
        </w:rPr>
        <w:t>7484 6706 4612</w:t>
      </w:r>
    </w:p>
    <w:p w:rsidR="00B142D8" w:rsidRDefault="00DF1C8B">
      <w:pPr>
        <w:ind w:left="420"/>
        <w:rPr>
          <w:color w:val="222222"/>
        </w:rPr>
      </w:pPr>
      <w:r>
        <w:rPr>
          <w:rFonts w:hint="eastAsia"/>
          <w:color w:val="222222"/>
        </w:rPr>
        <w:t>并在转账单上备注项目编号</w:t>
      </w:r>
    </w:p>
    <w:p w:rsidR="00B142D8" w:rsidRDefault="00DF1C8B">
      <w:pPr>
        <w:numPr>
          <w:ilvl w:val="0"/>
          <w:numId w:val="4"/>
        </w:numPr>
        <w:jc w:val="left"/>
        <w:rPr>
          <w:rFonts w:ascii="宋体" w:hAnsi="宋体" w:cs="宋体"/>
          <w:kern w:val="0"/>
          <w:szCs w:val="21"/>
        </w:rPr>
      </w:pPr>
      <w:r>
        <w:rPr>
          <w:rFonts w:ascii="宋体" w:hAnsi="宋体" w:cs="宋体" w:hint="eastAsia"/>
          <w:kern w:val="0"/>
          <w:szCs w:val="21"/>
        </w:rPr>
        <w:t>现场勘查：时间：</w:t>
      </w:r>
      <w:r>
        <w:rPr>
          <w:rFonts w:ascii="宋体" w:hAnsi="宋体" w:cs="宋体" w:hint="eastAsia"/>
          <w:color w:val="FF0000"/>
          <w:kern w:val="0"/>
          <w:szCs w:val="21"/>
        </w:rPr>
        <w:t>201</w:t>
      </w:r>
      <w:r>
        <w:rPr>
          <w:rFonts w:ascii="宋体" w:hAnsi="宋体" w:cs="宋体"/>
          <w:color w:val="FF0000"/>
          <w:kern w:val="0"/>
          <w:szCs w:val="21"/>
        </w:rPr>
        <w:t>7</w:t>
      </w:r>
      <w:r>
        <w:rPr>
          <w:rFonts w:ascii="宋体" w:hAnsi="宋体" w:cs="宋体" w:hint="eastAsia"/>
          <w:color w:val="FF0000"/>
          <w:kern w:val="0"/>
          <w:szCs w:val="21"/>
        </w:rPr>
        <w:t>年0</w:t>
      </w:r>
      <w:r w:rsidR="00324753">
        <w:rPr>
          <w:rFonts w:ascii="宋体" w:hAnsi="宋体" w:cs="宋体"/>
          <w:color w:val="FF0000"/>
          <w:kern w:val="0"/>
          <w:szCs w:val="21"/>
        </w:rPr>
        <w:t>7</w:t>
      </w:r>
      <w:r>
        <w:rPr>
          <w:rFonts w:ascii="宋体" w:hAnsi="宋体" w:cs="宋体" w:hint="eastAsia"/>
          <w:color w:val="FF0000"/>
          <w:kern w:val="0"/>
          <w:szCs w:val="21"/>
        </w:rPr>
        <w:t>月</w:t>
      </w:r>
      <w:r w:rsidR="00324753">
        <w:rPr>
          <w:rFonts w:ascii="宋体" w:hAnsi="宋体" w:cs="宋体" w:hint="eastAsia"/>
          <w:color w:val="FF0000"/>
          <w:kern w:val="0"/>
          <w:szCs w:val="21"/>
        </w:rPr>
        <w:t>0</w:t>
      </w:r>
      <w:r w:rsidR="00324753">
        <w:rPr>
          <w:rFonts w:ascii="宋体" w:hAnsi="宋体" w:cs="宋体"/>
          <w:color w:val="FF0000"/>
          <w:kern w:val="0"/>
          <w:szCs w:val="21"/>
        </w:rPr>
        <w:t>4</w:t>
      </w:r>
      <w:r>
        <w:rPr>
          <w:rFonts w:ascii="宋体" w:hAnsi="宋体" w:cs="宋体" w:hint="eastAsia"/>
          <w:color w:val="FF0000"/>
          <w:kern w:val="0"/>
          <w:szCs w:val="21"/>
        </w:rPr>
        <w:t>日（星期</w:t>
      </w:r>
      <w:r w:rsidR="00324753">
        <w:rPr>
          <w:rFonts w:ascii="宋体" w:hAnsi="宋体" w:cs="宋体" w:hint="eastAsia"/>
          <w:color w:val="FF0000"/>
          <w:kern w:val="0"/>
          <w:szCs w:val="21"/>
        </w:rPr>
        <w:t>二</w:t>
      </w:r>
      <w:r>
        <w:rPr>
          <w:rFonts w:ascii="宋体" w:hAnsi="宋体" w:cs="宋体" w:hint="eastAsia"/>
          <w:color w:val="FF0000"/>
          <w:kern w:val="0"/>
          <w:szCs w:val="21"/>
        </w:rPr>
        <w:t>）15:00</w:t>
      </w:r>
      <w:r>
        <w:rPr>
          <w:rFonts w:ascii="宋体" w:hAnsi="宋体" w:cs="宋体" w:hint="eastAsia"/>
          <w:kern w:val="0"/>
          <w:szCs w:val="21"/>
        </w:rPr>
        <w:t>（北京时间）,地点：深大附中,　联系人：袁老师,　联系电话：</w:t>
      </w:r>
      <w:r>
        <w:rPr>
          <w:rFonts w:ascii="宋体" w:hAnsi="宋体" w:cs="宋体"/>
          <w:kern w:val="0"/>
          <w:szCs w:val="21"/>
        </w:rPr>
        <w:t>13714685816</w:t>
      </w:r>
      <w:r>
        <w:rPr>
          <w:rFonts w:ascii="宋体" w:hAnsi="宋体" w:cs="宋体" w:hint="eastAsia"/>
          <w:kern w:val="0"/>
          <w:szCs w:val="21"/>
        </w:rPr>
        <w:t>。</w:t>
      </w:r>
    </w:p>
    <w:p w:rsidR="00B142D8" w:rsidRDefault="00DF1C8B">
      <w:pPr>
        <w:numPr>
          <w:ilvl w:val="0"/>
          <w:numId w:val="4"/>
        </w:numPr>
        <w:rPr>
          <w:rFonts w:ascii="宋体" w:hAnsi="宋体" w:cs="宋体"/>
          <w:kern w:val="0"/>
          <w:szCs w:val="21"/>
        </w:rPr>
      </w:pPr>
      <w:r>
        <w:rPr>
          <w:rFonts w:ascii="宋体" w:hAnsi="宋体" w:cs="宋体" w:hint="eastAsia"/>
          <w:kern w:val="0"/>
          <w:szCs w:val="21"/>
        </w:rPr>
        <w:t>投标时间：</w:t>
      </w:r>
      <w:r>
        <w:rPr>
          <w:rFonts w:ascii="宋体" w:hAnsi="宋体" w:cs="宋体" w:hint="eastAsia"/>
          <w:kern w:val="0"/>
          <w:szCs w:val="21"/>
        </w:rPr>
        <w:br/>
        <w:t>所有投标文件应于</w:t>
      </w:r>
      <w:r>
        <w:rPr>
          <w:rFonts w:ascii="宋体" w:hAnsi="宋体"/>
          <w:szCs w:val="21"/>
          <w:u w:val="single"/>
        </w:rPr>
        <w:t>2017年</w:t>
      </w:r>
      <w:r>
        <w:rPr>
          <w:rFonts w:ascii="宋体" w:hAnsi="宋体" w:hint="eastAsia"/>
          <w:szCs w:val="21"/>
          <w:u w:val="single"/>
        </w:rPr>
        <w:t>0</w:t>
      </w:r>
      <w:r w:rsidR="00324753">
        <w:rPr>
          <w:rFonts w:ascii="宋体" w:hAnsi="宋体"/>
          <w:szCs w:val="21"/>
          <w:u w:val="single"/>
        </w:rPr>
        <w:t>7</w:t>
      </w:r>
      <w:r>
        <w:rPr>
          <w:rFonts w:ascii="宋体" w:hAnsi="宋体"/>
          <w:szCs w:val="21"/>
          <w:u w:val="single"/>
        </w:rPr>
        <w:t>月</w:t>
      </w:r>
      <w:r w:rsidR="00324753">
        <w:rPr>
          <w:rFonts w:ascii="宋体" w:hAnsi="宋体" w:hint="eastAsia"/>
          <w:szCs w:val="21"/>
          <w:u w:val="single"/>
        </w:rPr>
        <w:t>0</w:t>
      </w:r>
      <w:r w:rsidR="00324753">
        <w:rPr>
          <w:rFonts w:ascii="宋体" w:hAnsi="宋体"/>
          <w:szCs w:val="21"/>
          <w:u w:val="single"/>
        </w:rPr>
        <w:t>7</w:t>
      </w:r>
      <w:r>
        <w:rPr>
          <w:rFonts w:ascii="宋体" w:hAnsi="宋体"/>
          <w:szCs w:val="21"/>
          <w:u w:val="single"/>
        </w:rPr>
        <w:t>日</w:t>
      </w:r>
      <w:r>
        <w:rPr>
          <w:rFonts w:ascii="宋体" w:hAnsi="宋体" w:hint="eastAsia"/>
          <w:szCs w:val="21"/>
          <w:u w:val="single"/>
        </w:rPr>
        <w:t>下</w:t>
      </w:r>
      <w:r>
        <w:rPr>
          <w:rFonts w:ascii="宋体" w:hAnsi="宋体"/>
          <w:szCs w:val="21"/>
          <w:u w:val="single"/>
        </w:rPr>
        <w:t>午</w:t>
      </w:r>
      <w:r>
        <w:rPr>
          <w:rFonts w:ascii="宋体" w:hAnsi="宋体" w:hint="eastAsia"/>
          <w:szCs w:val="21"/>
          <w:u w:val="single"/>
        </w:rPr>
        <w:t>15</w:t>
      </w:r>
      <w:r>
        <w:rPr>
          <w:rFonts w:ascii="宋体" w:hAnsi="宋体"/>
          <w:szCs w:val="21"/>
          <w:u w:val="single"/>
        </w:rPr>
        <w:t>:00</w:t>
      </w:r>
      <w:r>
        <w:rPr>
          <w:rFonts w:ascii="宋体" w:hAnsi="宋体" w:cs="宋体" w:hint="eastAsia"/>
          <w:kern w:val="0"/>
          <w:szCs w:val="21"/>
        </w:rPr>
        <w:t xml:space="preserve"> (北京时间)之前</w:t>
      </w:r>
      <w:r>
        <w:rPr>
          <w:rFonts w:ascii="宋体" w:hAnsi="宋体" w:cs="宋体" w:hint="eastAsia"/>
          <w:color w:val="000000"/>
          <w:kern w:val="0"/>
          <w:szCs w:val="21"/>
        </w:rPr>
        <w:t>递交到深圳大学招投标管理中心。</w:t>
      </w:r>
      <w:r>
        <w:rPr>
          <w:rFonts w:ascii="宋体" w:hAnsi="宋体" w:cs="宋体" w:hint="eastAsia"/>
          <w:color w:val="222222"/>
          <w:kern w:val="0"/>
          <w:szCs w:val="21"/>
        </w:rPr>
        <w:t>逾期或未按招标文件要求提交投标保证金的投标文件恕不接受。</w:t>
      </w:r>
    </w:p>
    <w:p w:rsidR="00B142D8" w:rsidRDefault="00DF1C8B">
      <w:pPr>
        <w:widowControl/>
        <w:numPr>
          <w:ilvl w:val="0"/>
          <w:numId w:val="4"/>
        </w:numPr>
        <w:spacing w:before="100" w:beforeAutospacing="1" w:after="100" w:afterAutospacing="1"/>
        <w:jc w:val="left"/>
        <w:rPr>
          <w:rFonts w:ascii="宋体" w:hAnsi="宋体" w:cs="宋体"/>
          <w:kern w:val="0"/>
          <w:szCs w:val="21"/>
        </w:rPr>
      </w:pPr>
      <w:r>
        <w:rPr>
          <w:rFonts w:ascii="宋体" w:hAnsi="宋体" w:cs="宋体" w:hint="eastAsia"/>
          <w:kern w:val="0"/>
          <w:szCs w:val="21"/>
        </w:rPr>
        <w:t>开标时间和地点：</w:t>
      </w:r>
      <w:r>
        <w:rPr>
          <w:rFonts w:ascii="宋体" w:hAnsi="宋体" w:cs="宋体" w:hint="eastAsia"/>
          <w:kern w:val="0"/>
          <w:szCs w:val="21"/>
        </w:rPr>
        <w:br/>
        <w:t>定于</w:t>
      </w:r>
      <w:r w:rsidRPr="00324753">
        <w:rPr>
          <w:rFonts w:ascii="宋体" w:hAnsi="宋体"/>
          <w:color w:val="FF0000"/>
          <w:szCs w:val="21"/>
          <w:u w:val="single"/>
        </w:rPr>
        <w:t>2017年</w:t>
      </w:r>
      <w:r w:rsidRPr="00324753">
        <w:rPr>
          <w:rFonts w:ascii="宋体" w:hAnsi="宋体" w:hint="eastAsia"/>
          <w:color w:val="FF0000"/>
          <w:szCs w:val="21"/>
          <w:u w:val="single"/>
        </w:rPr>
        <w:t>0</w:t>
      </w:r>
      <w:r w:rsidR="00324753" w:rsidRPr="00324753">
        <w:rPr>
          <w:rFonts w:ascii="宋体" w:hAnsi="宋体"/>
          <w:color w:val="FF0000"/>
          <w:szCs w:val="21"/>
          <w:u w:val="single"/>
        </w:rPr>
        <w:t>7</w:t>
      </w:r>
      <w:r w:rsidRPr="00324753">
        <w:rPr>
          <w:rFonts w:ascii="宋体" w:hAnsi="宋体"/>
          <w:color w:val="FF0000"/>
          <w:szCs w:val="21"/>
          <w:u w:val="single"/>
        </w:rPr>
        <w:t>月</w:t>
      </w:r>
      <w:r w:rsidR="00324753" w:rsidRPr="00324753">
        <w:rPr>
          <w:rFonts w:ascii="宋体" w:hAnsi="宋体" w:hint="eastAsia"/>
          <w:color w:val="FF0000"/>
          <w:szCs w:val="21"/>
          <w:u w:val="single"/>
        </w:rPr>
        <w:t>0</w:t>
      </w:r>
      <w:r w:rsidR="00324753" w:rsidRPr="00324753">
        <w:rPr>
          <w:rFonts w:ascii="宋体" w:hAnsi="宋体"/>
          <w:color w:val="FF0000"/>
          <w:szCs w:val="21"/>
          <w:u w:val="single"/>
        </w:rPr>
        <w:t>7</w:t>
      </w:r>
      <w:r w:rsidRPr="00324753">
        <w:rPr>
          <w:rFonts w:ascii="宋体" w:hAnsi="宋体"/>
          <w:color w:val="FF0000"/>
          <w:szCs w:val="21"/>
          <w:u w:val="single"/>
        </w:rPr>
        <w:t>日</w:t>
      </w:r>
      <w:r w:rsidRPr="00324753">
        <w:rPr>
          <w:rFonts w:ascii="宋体" w:hAnsi="宋体" w:hint="eastAsia"/>
          <w:color w:val="FF0000"/>
          <w:szCs w:val="21"/>
          <w:u w:val="single"/>
        </w:rPr>
        <w:t>下</w:t>
      </w:r>
      <w:r w:rsidRPr="00324753">
        <w:rPr>
          <w:rFonts w:ascii="宋体" w:hAnsi="宋体"/>
          <w:color w:val="FF0000"/>
          <w:szCs w:val="21"/>
          <w:u w:val="single"/>
        </w:rPr>
        <w:t>午</w:t>
      </w:r>
      <w:r w:rsidRPr="00324753">
        <w:rPr>
          <w:rFonts w:ascii="宋体" w:hAnsi="宋体" w:hint="eastAsia"/>
          <w:color w:val="FF0000"/>
          <w:szCs w:val="21"/>
          <w:u w:val="single"/>
        </w:rPr>
        <w:t>15</w:t>
      </w:r>
      <w:r w:rsidRPr="00324753">
        <w:rPr>
          <w:rFonts w:ascii="宋体" w:hAnsi="宋体"/>
          <w:color w:val="FF0000"/>
          <w:szCs w:val="21"/>
          <w:u w:val="single"/>
        </w:rPr>
        <w:t>:00</w:t>
      </w:r>
      <w:r>
        <w:rPr>
          <w:rFonts w:ascii="宋体" w:hAnsi="宋体" w:cs="宋体" w:hint="eastAsia"/>
          <w:kern w:val="0"/>
          <w:szCs w:val="21"/>
        </w:rPr>
        <w:t xml:space="preserve"> (北京时间)，在深圳大学招投标管理中心公开开标。</w:t>
      </w:r>
      <w:r>
        <w:rPr>
          <w:rFonts w:ascii="宋体" w:hAnsi="宋体" w:cs="宋体" w:hint="eastAsia"/>
          <w:color w:val="000000"/>
          <w:kern w:val="0"/>
          <w:szCs w:val="21"/>
        </w:rPr>
        <w:lastRenderedPageBreak/>
        <w:t>开标室：</w:t>
      </w:r>
      <w:r>
        <w:rPr>
          <w:rFonts w:ascii="宋体" w:hAnsi="宋体" w:cs="宋体" w:hint="eastAsia"/>
          <w:color w:val="FF0000"/>
          <w:kern w:val="0"/>
          <w:szCs w:val="21"/>
        </w:rPr>
        <w:t>深圳大学办公楼2</w:t>
      </w:r>
      <w:r>
        <w:rPr>
          <w:rFonts w:ascii="宋体" w:hAnsi="宋体" w:cs="宋体"/>
          <w:color w:val="FF0000"/>
          <w:kern w:val="0"/>
          <w:szCs w:val="21"/>
        </w:rPr>
        <w:t>4</w:t>
      </w:r>
      <w:r>
        <w:rPr>
          <w:rFonts w:ascii="宋体" w:hAnsi="宋体" w:cs="宋体" w:hint="eastAsia"/>
          <w:color w:val="FF0000"/>
          <w:kern w:val="0"/>
          <w:szCs w:val="21"/>
        </w:rPr>
        <w:t>1室</w:t>
      </w:r>
      <w:r>
        <w:rPr>
          <w:rFonts w:ascii="宋体" w:hAnsi="宋体" w:cs="宋体" w:hint="eastAsia"/>
          <w:color w:val="000000"/>
          <w:kern w:val="0"/>
          <w:szCs w:val="21"/>
        </w:rPr>
        <w:t>。届时请参加投标的代表出席开标仪式（投标文件直接送至开标地点）。</w:t>
      </w:r>
    </w:p>
    <w:p w:rsidR="00B142D8" w:rsidRDefault="00DF1C8B">
      <w:pPr>
        <w:widowControl/>
        <w:numPr>
          <w:ilvl w:val="0"/>
          <w:numId w:val="4"/>
        </w:numPr>
        <w:spacing w:line="240" w:lineRule="atLeast"/>
        <w:jc w:val="left"/>
        <w:rPr>
          <w:rFonts w:ascii="宋体" w:hAnsi="宋体" w:cs="宋体"/>
          <w:kern w:val="0"/>
          <w:szCs w:val="21"/>
        </w:rPr>
      </w:pPr>
      <w:r>
        <w:rPr>
          <w:rFonts w:ascii="宋体" w:hAnsi="宋体" w:cs="宋体" w:hint="eastAsia"/>
          <w:kern w:val="0"/>
          <w:szCs w:val="21"/>
        </w:rPr>
        <w:t>交纳投标保证金：</w:t>
      </w:r>
    </w:p>
    <w:p w:rsidR="00B142D8" w:rsidRDefault="00DF1C8B">
      <w:pPr>
        <w:spacing w:line="240" w:lineRule="atLeast"/>
        <w:ind w:firstLineChars="200" w:firstLine="420"/>
        <w:rPr>
          <w:rFonts w:ascii="宋体" w:hAnsi="宋体" w:cs="宋体"/>
          <w:kern w:val="0"/>
          <w:szCs w:val="21"/>
        </w:rPr>
      </w:pPr>
      <w:r>
        <w:rPr>
          <w:rFonts w:ascii="宋体" w:hAnsi="宋体" w:cs="宋体" w:hint="eastAsia"/>
          <w:kern w:val="0"/>
          <w:szCs w:val="21"/>
        </w:rPr>
        <w:t>1）投标保证金为1</w:t>
      </w:r>
      <w:r>
        <w:rPr>
          <w:rFonts w:ascii="宋体" w:hAnsi="宋体" w:cs="宋体"/>
          <w:kern w:val="0"/>
          <w:szCs w:val="21"/>
        </w:rPr>
        <w:t>0</w:t>
      </w:r>
      <w:r>
        <w:rPr>
          <w:rFonts w:ascii="宋体" w:hAnsi="宋体" w:cs="宋体" w:hint="eastAsia"/>
          <w:kern w:val="0"/>
          <w:szCs w:val="21"/>
        </w:rPr>
        <w:t>000元；已经交纳年度投标保证金的供应商不需交纳。</w:t>
      </w:r>
    </w:p>
    <w:p w:rsidR="00B142D8" w:rsidRDefault="00DF1C8B">
      <w:pPr>
        <w:spacing w:line="240" w:lineRule="atLeast"/>
        <w:ind w:leftChars="200" w:left="735" w:hangingChars="150" w:hanging="315"/>
        <w:rPr>
          <w:rFonts w:ascii="宋体" w:hAnsi="宋体" w:cs="宋体"/>
          <w:kern w:val="0"/>
          <w:szCs w:val="21"/>
        </w:rPr>
      </w:pPr>
      <w:r>
        <w:rPr>
          <w:rFonts w:ascii="宋体" w:hAnsi="宋体" w:cs="宋体" w:hint="eastAsia"/>
          <w:kern w:val="0"/>
          <w:szCs w:val="21"/>
        </w:rPr>
        <w:t>2）投标保证金必须在项目开标前到账。</w:t>
      </w:r>
    </w:p>
    <w:p w:rsidR="00B142D8" w:rsidRDefault="00DF1C8B">
      <w:pPr>
        <w:spacing w:line="240" w:lineRule="atLeast"/>
        <w:ind w:leftChars="200" w:left="735" w:hangingChars="150" w:hanging="315"/>
        <w:rPr>
          <w:rFonts w:ascii="宋体" w:hAnsi="宋体" w:cs="宋体"/>
          <w:kern w:val="0"/>
          <w:szCs w:val="21"/>
        </w:rPr>
      </w:pPr>
      <w:r>
        <w:rPr>
          <w:rFonts w:ascii="宋体" w:hAnsi="宋体" w:cs="宋体" w:hint="eastAsia"/>
          <w:kern w:val="0"/>
          <w:szCs w:val="21"/>
        </w:rPr>
        <w:t>3）交纳投标保证金应一律从投标供应商基本账户转出,否则按隐瞒真实情况，提供虚假资料处理。</w:t>
      </w:r>
      <w:r>
        <w:rPr>
          <w:rFonts w:ascii="宋体" w:hAnsi="宋体" w:hint="eastAsia"/>
          <w:szCs w:val="21"/>
        </w:rPr>
        <w:t>不得</w:t>
      </w:r>
      <w:r>
        <w:rPr>
          <w:rFonts w:ascii="宋体" w:hAnsi="宋体"/>
          <w:szCs w:val="21"/>
        </w:rPr>
        <w:t>采用</w:t>
      </w:r>
      <w:r>
        <w:rPr>
          <w:rFonts w:ascii="宋体" w:hAnsi="宋体" w:hint="eastAsia"/>
          <w:szCs w:val="21"/>
        </w:rPr>
        <w:t>现金汇款、个人银行结算账户转出和第三方代交等方式</w:t>
      </w:r>
      <w:r>
        <w:rPr>
          <w:rFonts w:ascii="宋体" w:hAnsi="宋体" w:cs="宋体" w:hint="eastAsia"/>
          <w:kern w:val="0"/>
          <w:szCs w:val="21"/>
        </w:rPr>
        <w:t>。</w:t>
      </w:r>
    </w:p>
    <w:p w:rsidR="00B142D8" w:rsidRDefault="00DF1C8B">
      <w:pPr>
        <w:ind w:firstLineChars="200" w:firstLine="420"/>
        <w:rPr>
          <w:rFonts w:ascii="宋体" w:hAnsi="宋体"/>
          <w:szCs w:val="21"/>
          <w:u w:val="single"/>
        </w:rPr>
      </w:pPr>
      <w:r>
        <w:rPr>
          <w:rFonts w:ascii="宋体" w:hAnsi="宋体" w:cs="宋体" w:hint="eastAsia"/>
          <w:kern w:val="0"/>
          <w:szCs w:val="21"/>
        </w:rPr>
        <w:t>4）投标保证金账户信息：</w:t>
      </w:r>
    </w:p>
    <w:p w:rsidR="00B142D8" w:rsidRDefault="00DF1C8B">
      <w:pPr>
        <w:spacing w:line="276" w:lineRule="auto"/>
        <w:ind w:firstLineChars="393" w:firstLine="829"/>
        <w:rPr>
          <w:rFonts w:ascii="宋体" w:hAnsi="宋体" w:cs="宋体"/>
          <w:b/>
          <w:kern w:val="0"/>
          <w:szCs w:val="21"/>
          <w:u w:val="single"/>
        </w:rPr>
      </w:pPr>
      <w:r>
        <w:rPr>
          <w:rFonts w:ascii="宋体" w:hAnsi="宋体" w:cs="宋体" w:hint="eastAsia"/>
          <w:b/>
          <w:kern w:val="0"/>
          <w:szCs w:val="21"/>
          <w:u w:val="single"/>
        </w:rPr>
        <w:t>户名：深圳大学</w:t>
      </w:r>
    </w:p>
    <w:p w:rsidR="00B142D8" w:rsidRDefault="00DF1C8B">
      <w:pPr>
        <w:spacing w:line="276" w:lineRule="auto"/>
        <w:ind w:firstLineChars="393" w:firstLine="829"/>
        <w:rPr>
          <w:rFonts w:ascii="宋体" w:hAnsi="宋体" w:cs="宋体"/>
          <w:b/>
          <w:kern w:val="0"/>
          <w:szCs w:val="21"/>
          <w:u w:val="single"/>
        </w:rPr>
      </w:pPr>
      <w:r>
        <w:rPr>
          <w:rFonts w:ascii="宋体" w:hAnsi="宋体" w:cs="宋体" w:hint="eastAsia"/>
          <w:b/>
          <w:kern w:val="0"/>
          <w:szCs w:val="21"/>
          <w:u w:val="single"/>
        </w:rPr>
        <w:t>账户：</w:t>
      </w:r>
      <w:r>
        <w:rPr>
          <w:rFonts w:ascii="宋体" w:hAnsi="宋体" w:cs="宋体"/>
          <w:b/>
          <w:kern w:val="0"/>
          <w:szCs w:val="21"/>
          <w:u w:val="single"/>
        </w:rPr>
        <w:t>7484 6706 4612</w:t>
      </w:r>
    </w:p>
    <w:p w:rsidR="00B142D8" w:rsidRDefault="00DF1C8B">
      <w:pPr>
        <w:spacing w:line="276" w:lineRule="auto"/>
        <w:ind w:firstLineChars="393" w:firstLine="829"/>
        <w:rPr>
          <w:rFonts w:ascii="宋体" w:hAnsi="宋体" w:cs="宋体"/>
          <w:b/>
          <w:kern w:val="0"/>
          <w:szCs w:val="21"/>
          <w:u w:val="single"/>
        </w:rPr>
      </w:pPr>
      <w:r>
        <w:rPr>
          <w:rFonts w:ascii="宋体" w:hAnsi="宋体" w:cs="宋体" w:hint="eastAsia"/>
          <w:b/>
          <w:kern w:val="0"/>
          <w:szCs w:val="21"/>
          <w:u w:val="single"/>
        </w:rPr>
        <w:t>开户银行：中国银行深圳深大支行</w:t>
      </w:r>
    </w:p>
    <w:p w:rsidR="00B142D8" w:rsidRDefault="00DF1C8B">
      <w:pPr>
        <w:ind w:firstLineChars="200" w:firstLine="420"/>
        <w:rPr>
          <w:rFonts w:ascii="宋体" w:hAnsi="宋体"/>
          <w:szCs w:val="21"/>
          <w:u w:val="single"/>
        </w:rPr>
      </w:pPr>
      <w:r>
        <w:rPr>
          <w:rFonts w:ascii="宋体" w:hAnsi="宋体" w:cs="宋体" w:hint="eastAsia"/>
          <w:kern w:val="0"/>
          <w:szCs w:val="21"/>
        </w:rPr>
        <w:t>5）转账汇款时请在备注中填写：投标保证金：项目编号。</w:t>
      </w:r>
    </w:p>
    <w:p w:rsidR="00B142D8" w:rsidRDefault="00B142D8" w:rsidP="00D87F86">
      <w:pPr>
        <w:spacing w:beforeLines="50" w:before="120" w:line="276" w:lineRule="auto"/>
        <w:jc w:val="right"/>
        <w:rPr>
          <w:color w:val="000000"/>
          <w:szCs w:val="22"/>
        </w:rPr>
      </w:pPr>
      <w:bookmarkStart w:id="0" w:name="投标邀请书"/>
    </w:p>
    <w:p w:rsidR="00B142D8" w:rsidRDefault="00DF1C8B" w:rsidP="00D87F86">
      <w:pPr>
        <w:spacing w:beforeLines="50" w:before="120" w:line="276" w:lineRule="auto"/>
        <w:jc w:val="right"/>
        <w:rPr>
          <w:rFonts w:ascii="宋体" w:hAnsi="宋体"/>
          <w:color w:val="000000"/>
          <w:sz w:val="24"/>
          <w:szCs w:val="22"/>
        </w:rPr>
      </w:pPr>
      <w:r>
        <w:rPr>
          <w:rFonts w:hint="eastAsia"/>
          <w:color w:val="000000"/>
          <w:szCs w:val="22"/>
        </w:rPr>
        <w:t>招标机构名称：深圳大学招投标管理中心</w:t>
      </w:r>
    </w:p>
    <w:p w:rsidR="00B142D8" w:rsidRDefault="00DF1C8B" w:rsidP="00D87F86">
      <w:pPr>
        <w:wordWrap w:val="0"/>
        <w:spacing w:beforeLines="50" w:before="120" w:line="276" w:lineRule="auto"/>
        <w:jc w:val="right"/>
        <w:rPr>
          <w:color w:val="000000"/>
          <w:szCs w:val="22"/>
        </w:rPr>
      </w:pPr>
      <w:r>
        <w:rPr>
          <w:rFonts w:hint="eastAsia"/>
          <w:color w:val="000000"/>
          <w:szCs w:val="22"/>
        </w:rPr>
        <w:t>联系人：王老师电话：（</w:t>
      </w:r>
      <w:r>
        <w:rPr>
          <w:rFonts w:hint="eastAsia"/>
          <w:color w:val="000000"/>
          <w:szCs w:val="22"/>
        </w:rPr>
        <w:t>0755</w:t>
      </w:r>
      <w:r>
        <w:rPr>
          <w:rFonts w:hint="eastAsia"/>
          <w:color w:val="000000"/>
          <w:szCs w:val="22"/>
        </w:rPr>
        <w:t>）</w:t>
      </w:r>
      <w:r>
        <w:rPr>
          <w:rFonts w:hint="eastAsia"/>
          <w:color w:val="000000"/>
          <w:szCs w:val="22"/>
        </w:rPr>
        <w:t>2653 1129</w:t>
      </w:r>
    </w:p>
    <w:p w:rsidR="00B142D8" w:rsidRDefault="00DF1C8B" w:rsidP="00D87F86">
      <w:pPr>
        <w:spacing w:beforeLines="50" w:before="120" w:line="276" w:lineRule="auto"/>
        <w:jc w:val="right"/>
        <w:rPr>
          <w:color w:val="000000"/>
          <w:szCs w:val="22"/>
        </w:rPr>
      </w:pPr>
      <w:r>
        <w:rPr>
          <w:rFonts w:hint="eastAsia"/>
          <w:color w:val="000000"/>
          <w:szCs w:val="22"/>
        </w:rPr>
        <w:t>招投标投诉电话：</w:t>
      </w:r>
      <w:r>
        <w:rPr>
          <w:rFonts w:hint="eastAsia"/>
          <w:color w:val="000000"/>
          <w:szCs w:val="22"/>
        </w:rPr>
        <w:t xml:space="preserve">0755-26535738  </w:t>
      </w:r>
      <w:r>
        <w:rPr>
          <w:rFonts w:hint="eastAsia"/>
          <w:color w:val="000000"/>
          <w:szCs w:val="22"/>
        </w:rPr>
        <w:t>投诉邮箱：</w:t>
      </w:r>
      <w:hyperlink r:id="rId10" w:history="1">
        <w:r>
          <w:rPr>
            <w:rStyle w:val="af9"/>
            <w:rFonts w:hint="eastAsia"/>
            <w:szCs w:val="22"/>
          </w:rPr>
          <w:t>CHENJC@SZU.EDU.CN</w:t>
        </w:r>
      </w:hyperlink>
    </w:p>
    <w:p w:rsidR="00B142D8" w:rsidRDefault="00DF1C8B" w:rsidP="00D87F86">
      <w:pPr>
        <w:spacing w:beforeLines="50" w:before="120" w:line="276" w:lineRule="auto"/>
        <w:jc w:val="right"/>
        <w:rPr>
          <w:color w:val="000000"/>
          <w:szCs w:val="22"/>
        </w:rPr>
      </w:pPr>
      <w:r>
        <w:rPr>
          <w:rFonts w:hint="eastAsia"/>
          <w:color w:val="000000"/>
          <w:szCs w:val="22"/>
        </w:rPr>
        <w:t>受理单位</w:t>
      </w:r>
      <w:r>
        <w:rPr>
          <w:rFonts w:hint="eastAsia"/>
          <w:color w:val="000000"/>
          <w:szCs w:val="22"/>
        </w:rPr>
        <w:t xml:space="preserve">:  </w:t>
      </w:r>
      <w:r>
        <w:rPr>
          <w:rFonts w:hint="eastAsia"/>
          <w:color w:val="000000"/>
          <w:szCs w:val="22"/>
        </w:rPr>
        <w:t>深圳大学招投标管理中心</w:t>
      </w:r>
    </w:p>
    <w:p w:rsidR="00B142D8" w:rsidRDefault="00DF1C8B" w:rsidP="00D87F86">
      <w:pPr>
        <w:spacing w:beforeLines="50" w:before="120" w:line="276" w:lineRule="auto"/>
        <w:jc w:val="right"/>
        <w:rPr>
          <w:color w:val="000000"/>
          <w:szCs w:val="22"/>
        </w:rPr>
      </w:pPr>
      <w:r>
        <w:rPr>
          <w:rFonts w:hint="eastAsia"/>
          <w:color w:val="000000"/>
          <w:szCs w:val="22"/>
        </w:rPr>
        <w:t>纪委监督电话：</w:t>
      </w:r>
      <w:r>
        <w:rPr>
          <w:rFonts w:hint="eastAsia"/>
          <w:color w:val="000000"/>
          <w:szCs w:val="22"/>
        </w:rPr>
        <w:t>(0755)2653 4925</w:t>
      </w:r>
      <w:bookmarkEnd w:id="0"/>
    </w:p>
    <w:p w:rsidR="00B142D8" w:rsidRDefault="00B142D8">
      <w:pPr>
        <w:spacing w:line="276" w:lineRule="auto"/>
        <w:rPr>
          <w:rFonts w:ascii="宋体" w:hAnsi="宋体"/>
          <w:kern w:val="0"/>
          <w:szCs w:val="21"/>
        </w:rPr>
      </w:pPr>
    </w:p>
    <w:p w:rsidR="00B142D8" w:rsidRDefault="00DF1C8B">
      <w:pPr>
        <w:spacing w:line="276" w:lineRule="auto"/>
        <w:jc w:val="right"/>
        <w:rPr>
          <w:rFonts w:ascii="宋体" w:hAnsi="宋体"/>
          <w:szCs w:val="21"/>
        </w:rPr>
      </w:pPr>
      <w:r>
        <w:rPr>
          <w:rFonts w:ascii="宋体" w:hAnsi="宋体" w:hint="eastAsia"/>
          <w:kern w:val="0"/>
          <w:szCs w:val="21"/>
        </w:rPr>
        <w:t>深圳大学招投标管理中心</w:t>
      </w:r>
    </w:p>
    <w:p w:rsidR="00B142D8" w:rsidRDefault="00DF1C8B">
      <w:pPr>
        <w:jc w:val="right"/>
        <w:rPr>
          <w:sz w:val="24"/>
        </w:rPr>
      </w:pPr>
      <w:r>
        <w:rPr>
          <w:rFonts w:ascii="宋体" w:hAnsi="宋体" w:hint="eastAsia"/>
          <w:szCs w:val="21"/>
        </w:rPr>
        <w:t>2</w:t>
      </w:r>
      <w:r>
        <w:rPr>
          <w:rFonts w:ascii="宋体" w:hAnsi="宋体"/>
          <w:szCs w:val="21"/>
        </w:rPr>
        <w:t>017</w:t>
      </w:r>
      <w:r>
        <w:rPr>
          <w:rFonts w:ascii="宋体" w:hAnsi="宋体" w:hint="eastAsia"/>
          <w:szCs w:val="21"/>
        </w:rPr>
        <w:t>年0</w:t>
      </w:r>
      <w:r>
        <w:rPr>
          <w:rFonts w:ascii="宋体" w:hAnsi="宋体"/>
          <w:szCs w:val="21"/>
        </w:rPr>
        <w:t>6</w:t>
      </w:r>
      <w:r>
        <w:rPr>
          <w:rFonts w:ascii="宋体" w:hAnsi="宋体" w:hint="eastAsia"/>
          <w:szCs w:val="21"/>
        </w:rPr>
        <w:t>月</w:t>
      </w:r>
      <w:r w:rsidR="00324753">
        <w:rPr>
          <w:rFonts w:ascii="宋体" w:hAnsi="宋体" w:hint="eastAsia"/>
          <w:szCs w:val="21"/>
        </w:rPr>
        <w:t>2</w:t>
      </w:r>
      <w:r w:rsidR="00324753">
        <w:rPr>
          <w:rFonts w:ascii="宋体" w:hAnsi="宋体"/>
          <w:szCs w:val="21"/>
        </w:rPr>
        <w:t>6</w:t>
      </w:r>
      <w:r>
        <w:rPr>
          <w:rFonts w:ascii="宋体" w:hAnsi="宋体" w:hint="eastAsia"/>
          <w:szCs w:val="21"/>
        </w:rPr>
        <w:t>日</w:t>
      </w:r>
    </w:p>
    <w:p w:rsidR="00B142D8" w:rsidRDefault="00DF1C8B">
      <w:pPr>
        <w:snapToGrid w:val="0"/>
        <w:ind w:right="482"/>
        <w:rPr>
          <w:sz w:val="10"/>
          <w:szCs w:val="10"/>
        </w:rPr>
      </w:pPr>
      <w:r>
        <w:rPr>
          <w:sz w:val="24"/>
        </w:rPr>
        <w:br w:type="page"/>
      </w:r>
    </w:p>
    <w:p w:rsidR="00B142D8" w:rsidRDefault="00DF1C8B">
      <w:pPr>
        <w:pStyle w:val="20"/>
        <w:rPr>
          <w:sz w:val="32"/>
          <w:szCs w:val="32"/>
        </w:rPr>
      </w:pPr>
      <w:r>
        <w:rPr>
          <w:rFonts w:hint="eastAsia"/>
          <w:sz w:val="32"/>
          <w:szCs w:val="32"/>
        </w:rPr>
        <w:lastRenderedPageBreak/>
        <w:t>第二章招标项目需求</w:t>
      </w:r>
    </w:p>
    <w:p w:rsidR="00B142D8" w:rsidRDefault="00DF1C8B" w:rsidP="00D87F86">
      <w:pPr>
        <w:pStyle w:val="20"/>
        <w:spacing w:beforeLines="50" w:before="120" w:afterLines="50" w:after="120"/>
        <w:rPr>
          <w:sz w:val="28"/>
          <w:szCs w:val="28"/>
        </w:rPr>
      </w:pPr>
      <w:bookmarkStart w:id="1" w:name="_Toc73518117"/>
      <w:bookmarkStart w:id="2" w:name="_Toc73521635"/>
      <w:bookmarkStart w:id="3" w:name="_Toc60631620"/>
      <w:bookmarkStart w:id="4" w:name="_Toc60560625"/>
      <w:bookmarkStart w:id="5" w:name="_Toc100052364"/>
      <w:bookmarkStart w:id="6" w:name="_Toc73521547"/>
      <w:bookmarkStart w:id="7" w:name="_Toc101074876"/>
      <w:bookmarkStart w:id="8" w:name="_Toc73517639"/>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B142D8">
        <w:trPr>
          <w:cantSplit/>
          <w:trHeight w:val="20"/>
          <w:jc w:val="center"/>
        </w:trPr>
        <w:tc>
          <w:tcPr>
            <w:tcW w:w="807" w:type="dxa"/>
            <w:vAlign w:val="center"/>
          </w:tcPr>
          <w:bookmarkEnd w:id="1"/>
          <w:bookmarkEnd w:id="2"/>
          <w:bookmarkEnd w:id="3"/>
          <w:bookmarkEnd w:id="4"/>
          <w:bookmarkEnd w:id="5"/>
          <w:bookmarkEnd w:id="6"/>
          <w:bookmarkEnd w:id="7"/>
          <w:bookmarkEnd w:id="8"/>
          <w:p w:rsidR="00B142D8" w:rsidRDefault="00DF1C8B">
            <w:pPr>
              <w:jc w:val="center"/>
              <w:rPr>
                <w:rFonts w:ascii="宋体" w:hAnsi="宋体"/>
                <w:b/>
                <w:bCs/>
              </w:rPr>
            </w:pPr>
            <w:r>
              <w:rPr>
                <w:rFonts w:ascii="宋体" w:hAnsi="宋体" w:hint="eastAsia"/>
                <w:b/>
                <w:bCs/>
              </w:rPr>
              <w:t>序号</w:t>
            </w:r>
          </w:p>
        </w:tc>
        <w:tc>
          <w:tcPr>
            <w:tcW w:w="2160" w:type="dxa"/>
            <w:vAlign w:val="center"/>
          </w:tcPr>
          <w:p w:rsidR="00B142D8" w:rsidRDefault="00DF1C8B">
            <w:pPr>
              <w:jc w:val="center"/>
              <w:rPr>
                <w:rFonts w:ascii="宋体" w:hAnsi="宋体"/>
                <w:b/>
                <w:bCs/>
              </w:rPr>
            </w:pPr>
            <w:r>
              <w:rPr>
                <w:rFonts w:ascii="宋体" w:hAnsi="宋体" w:hint="eastAsia"/>
                <w:b/>
                <w:bCs/>
              </w:rPr>
              <w:t>内容</w:t>
            </w:r>
          </w:p>
        </w:tc>
        <w:tc>
          <w:tcPr>
            <w:tcW w:w="5400" w:type="dxa"/>
            <w:vAlign w:val="center"/>
          </w:tcPr>
          <w:p w:rsidR="00B142D8" w:rsidRDefault="00DF1C8B">
            <w:pPr>
              <w:jc w:val="center"/>
              <w:rPr>
                <w:rFonts w:ascii="宋体" w:hAnsi="宋体"/>
                <w:b/>
                <w:bCs/>
              </w:rPr>
            </w:pPr>
            <w:r>
              <w:rPr>
                <w:rFonts w:ascii="宋体" w:hAnsi="宋体" w:hint="eastAsia"/>
                <w:b/>
                <w:bCs/>
              </w:rPr>
              <w:t>规定</w:t>
            </w:r>
          </w:p>
        </w:tc>
      </w:tr>
      <w:tr w:rsidR="00B142D8">
        <w:trPr>
          <w:cantSplit/>
          <w:trHeight w:val="428"/>
          <w:jc w:val="center"/>
        </w:trPr>
        <w:tc>
          <w:tcPr>
            <w:tcW w:w="807" w:type="dxa"/>
            <w:vAlign w:val="center"/>
          </w:tcPr>
          <w:p w:rsidR="00B142D8" w:rsidRDefault="00DF1C8B">
            <w:pPr>
              <w:jc w:val="center"/>
              <w:rPr>
                <w:rFonts w:ascii="宋体" w:hAnsi="宋体"/>
              </w:rPr>
            </w:pPr>
            <w:r>
              <w:rPr>
                <w:rFonts w:ascii="宋体" w:hAnsi="宋体" w:hint="eastAsia"/>
              </w:rPr>
              <w:t>1</w:t>
            </w:r>
          </w:p>
        </w:tc>
        <w:tc>
          <w:tcPr>
            <w:tcW w:w="2160" w:type="dxa"/>
            <w:vAlign w:val="center"/>
          </w:tcPr>
          <w:p w:rsidR="00B142D8" w:rsidRDefault="00DF1C8B">
            <w:r>
              <w:rPr>
                <w:rFonts w:hint="eastAsia"/>
              </w:rPr>
              <w:t>联合体投标</w:t>
            </w:r>
          </w:p>
        </w:tc>
        <w:tc>
          <w:tcPr>
            <w:tcW w:w="5400" w:type="dxa"/>
            <w:vAlign w:val="center"/>
          </w:tcPr>
          <w:p w:rsidR="00B142D8" w:rsidRDefault="00DF1C8B">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B142D8">
        <w:trPr>
          <w:cantSplit/>
          <w:trHeight w:val="406"/>
          <w:jc w:val="center"/>
        </w:trPr>
        <w:tc>
          <w:tcPr>
            <w:tcW w:w="807" w:type="dxa"/>
            <w:vAlign w:val="center"/>
          </w:tcPr>
          <w:p w:rsidR="00B142D8" w:rsidRDefault="00DF1C8B">
            <w:pPr>
              <w:jc w:val="center"/>
              <w:rPr>
                <w:rFonts w:ascii="宋体" w:hAnsi="宋体"/>
              </w:rPr>
            </w:pPr>
            <w:r>
              <w:rPr>
                <w:rFonts w:ascii="宋体" w:hAnsi="宋体" w:hint="eastAsia"/>
              </w:rPr>
              <w:t>2</w:t>
            </w:r>
          </w:p>
        </w:tc>
        <w:tc>
          <w:tcPr>
            <w:tcW w:w="2160" w:type="dxa"/>
            <w:vAlign w:val="center"/>
          </w:tcPr>
          <w:p w:rsidR="00B142D8" w:rsidRDefault="00DF1C8B">
            <w:pPr>
              <w:rPr>
                <w:rFonts w:ascii="宋体" w:hAnsi="宋体"/>
              </w:rPr>
            </w:pPr>
            <w:r>
              <w:rPr>
                <w:rFonts w:ascii="宋体" w:hAnsi="宋体" w:hint="eastAsia"/>
              </w:rPr>
              <w:t>投标有效期</w:t>
            </w:r>
          </w:p>
        </w:tc>
        <w:tc>
          <w:tcPr>
            <w:tcW w:w="5400" w:type="dxa"/>
            <w:vAlign w:val="center"/>
          </w:tcPr>
          <w:p w:rsidR="00B142D8" w:rsidRDefault="00DF1C8B">
            <w:pPr>
              <w:rPr>
                <w:rFonts w:ascii="宋体" w:hAnsi="宋体"/>
              </w:rPr>
            </w:pPr>
            <w:r>
              <w:rPr>
                <w:rFonts w:ascii="宋体" w:hAnsi="宋体"/>
                <w:u w:val="single"/>
              </w:rPr>
              <w:t>6</w:t>
            </w:r>
            <w:r>
              <w:rPr>
                <w:rFonts w:ascii="宋体" w:hAnsi="宋体" w:hint="eastAsia"/>
                <w:u w:val="single"/>
              </w:rPr>
              <w:t>0</w:t>
            </w:r>
            <w:r>
              <w:rPr>
                <w:rFonts w:ascii="宋体" w:hAnsi="宋体"/>
                <w:u w:val="single"/>
              </w:rPr>
              <w:t>日历天</w:t>
            </w:r>
            <w:r>
              <w:rPr>
                <w:rFonts w:ascii="宋体" w:hAnsi="宋体"/>
              </w:rPr>
              <w:t>（从投标截止之日算起）</w:t>
            </w:r>
          </w:p>
        </w:tc>
      </w:tr>
      <w:tr w:rsidR="00B142D8">
        <w:trPr>
          <w:cantSplit/>
          <w:trHeight w:val="411"/>
          <w:jc w:val="center"/>
        </w:trPr>
        <w:tc>
          <w:tcPr>
            <w:tcW w:w="807" w:type="dxa"/>
            <w:vAlign w:val="center"/>
          </w:tcPr>
          <w:p w:rsidR="00B142D8" w:rsidRDefault="00DF1C8B">
            <w:pPr>
              <w:jc w:val="center"/>
              <w:rPr>
                <w:rFonts w:ascii="宋体" w:hAnsi="宋体"/>
              </w:rPr>
            </w:pPr>
            <w:r>
              <w:rPr>
                <w:rFonts w:ascii="宋体" w:hAnsi="宋体" w:hint="eastAsia"/>
              </w:rPr>
              <w:t>3</w:t>
            </w:r>
          </w:p>
        </w:tc>
        <w:tc>
          <w:tcPr>
            <w:tcW w:w="2160" w:type="dxa"/>
            <w:vAlign w:val="center"/>
          </w:tcPr>
          <w:p w:rsidR="00B142D8" w:rsidRDefault="00DF1C8B">
            <w:pPr>
              <w:rPr>
                <w:rFonts w:ascii="宋体" w:hAnsi="宋体"/>
              </w:rPr>
            </w:pPr>
            <w:r>
              <w:rPr>
                <w:rFonts w:ascii="宋体" w:hAnsi="宋体" w:hint="eastAsia"/>
              </w:rPr>
              <w:t>投标人</w:t>
            </w:r>
            <w:r>
              <w:rPr>
                <w:rFonts w:ascii="宋体" w:hAnsi="宋体"/>
              </w:rPr>
              <w:t>的替代方案</w:t>
            </w:r>
          </w:p>
        </w:tc>
        <w:tc>
          <w:tcPr>
            <w:tcW w:w="5400" w:type="dxa"/>
            <w:vAlign w:val="center"/>
          </w:tcPr>
          <w:p w:rsidR="00B142D8" w:rsidRDefault="00DF1C8B">
            <w:pPr>
              <w:rPr>
                <w:rFonts w:ascii="宋体" w:hAnsi="宋体"/>
                <w:u w:val="single"/>
              </w:rPr>
            </w:pPr>
            <w:r>
              <w:rPr>
                <w:rFonts w:ascii="宋体" w:hAnsi="宋体" w:hint="eastAsia"/>
                <w:u w:val="single"/>
              </w:rPr>
              <w:t>不允许</w:t>
            </w:r>
          </w:p>
        </w:tc>
      </w:tr>
      <w:tr w:rsidR="00324753">
        <w:trPr>
          <w:cantSplit/>
          <w:trHeight w:val="411"/>
          <w:jc w:val="center"/>
        </w:trPr>
        <w:tc>
          <w:tcPr>
            <w:tcW w:w="807" w:type="dxa"/>
            <w:vAlign w:val="center"/>
          </w:tcPr>
          <w:p w:rsidR="00324753" w:rsidRDefault="00324753">
            <w:pPr>
              <w:jc w:val="center"/>
              <w:rPr>
                <w:rFonts w:ascii="宋体" w:hAnsi="宋体" w:hint="eastAsia"/>
              </w:rPr>
            </w:pPr>
            <w:r>
              <w:rPr>
                <w:rFonts w:ascii="宋体" w:hAnsi="宋体" w:hint="eastAsia"/>
              </w:rPr>
              <w:t>4</w:t>
            </w:r>
          </w:p>
        </w:tc>
        <w:tc>
          <w:tcPr>
            <w:tcW w:w="2160" w:type="dxa"/>
            <w:vAlign w:val="center"/>
          </w:tcPr>
          <w:p w:rsidR="00324753" w:rsidRDefault="00324753">
            <w:pPr>
              <w:rPr>
                <w:rFonts w:ascii="宋体" w:hAnsi="宋体" w:hint="eastAsia"/>
              </w:rPr>
            </w:pPr>
            <w:r>
              <w:rPr>
                <w:rFonts w:ascii="宋体" w:hAnsi="宋体" w:hint="eastAsia"/>
              </w:rPr>
              <w:t>本项目</w:t>
            </w:r>
            <w:r>
              <w:rPr>
                <w:rFonts w:ascii="宋体" w:hAnsi="宋体"/>
              </w:rPr>
              <w:t>预算</w:t>
            </w:r>
          </w:p>
        </w:tc>
        <w:tc>
          <w:tcPr>
            <w:tcW w:w="5400" w:type="dxa"/>
            <w:vAlign w:val="center"/>
          </w:tcPr>
          <w:p w:rsidR="00324753" w:rsidRPr="00324753" w:rsidRDefault="00324753">
            <w:pPr>
              <w:rPr>
                <w:rFonts w:ascii="宋体" w:hAnsi="宋体" w:hint="eastAsia"/>
                <w:color w:val="FF0000"/>
              </w:rPr>
            </w:pPr>
            <w:r w:rsidRPr="00324753">
              <w:rPr>
                <w:rFonts w:ascii="宋体" w:hAnsi="宋体" w:hint="eastAsia"/>
                <w:color w:val="FF0000"/>
              </w:rPr>
              <w:t>944,476.00元（人民币）</w:t>
            </w:r>
          </w:p>
        </w:tc>
      </w:tr>
      <w:tr w:rsidR="00B142D8">
        <w:trPr>
          <w:cantSplit/>
          <w:trHeight w:val="20"/>
          <w:jc w:val="center"/>
        </w:trPr>
        <w:tc>
          <w:tcPr>
            <w:tcW w:w="807" w:type="dxa"/>
            <w:vAlign w:val="center"/>
          </w:tcPr>
          <w:p w:rsidR="00B142D8" w:rsidRDefault="00DF1C8B">
            <w:pPr>
              <w:jc w:val="center"/>
              <w:rPr>
                <w:rFonts w:ascii="宋体" w:hAnsi="宋体"/>
              </w:rPr>
            </w:pPr>
            <w:r>
              <w:rPr>
                <w:rFonts w:ascii="宋体" w:hAnsi="宋体" w:hint="eastAsia"/>
              </w:rPr>
              <w:t>4</w:t>
            </w:r>
          </w:p>
        </w:tc>
        <w:tc>
          <w:tcPr>
            <w:tcW w:w="2160" w:type="dxa"/>
            <w:vAlign w:val="center"/>
          </w:tcPr>
          <w:p w:rsidR="00B142D8" w:rsidRDefault="00DF1C8B">
            <w:pPr>
              <w:rPr>
                <w:rFonts w:ascii="宋体" w:hAnsi="宋体"/>
              </w:rPr>
            </w:pPr>
            <w:r>
              <w:rPr>
                <w:rFonts w:ascii="宋体" w:hAnsi="宋体" w:hint="eastAsia"/>
              </w:rPr>
              <w:t>投标文件</w:t>
            </w:r>
          </w:p>
        </w:tc>
        <w:tc>
          <w:tcPr>
            <w:tcW w:w="5400" w:type="dxa"/>
            <w:vAlign w:val="center"/>
          </w:tcPr>
          <w:p w:rsidR="00B142D8" w:rsidRDefault="00DF1C8B">
            <w:pPr>
              <w:rPr>
                <w:rFonts w:ascii="宋体" w:hAnsi="宋体"/>
                <w:u w:val="single"/>
              </w:rPr>
            </w:pPr>
            <w:r>
              <w:rPr>
                <w:rFonts w:ascii="宋体" w:hAnsi="宋体" w:hint="eastAsia"/>
              </w:rPr>
              <w:t>投标文件正本一份，副本四份，投标一览表与投标保证金回执需单独密封提交</w:t>
            </w:r>
          </w:p>
        </w:tc>
      </w:tr>
      <w:tr w:rsidR="00B142D8">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rsidR="00B142D8" w:rsidRDefault="00DF1C8B">
            <w:pPr>
              <w:jc w:val="center"/>
              <w:rPr>
                <w:rFonts w:ascii="宋体" w:hAnsi="宋体"/>
              </w:rPr>
            </w:pPr>
            <w:r>
              <w:rPr>
                <w:rFonts w:ascii="宋体" w:hAnsi="宋体"/>
              </w:rPr>
              <w:t>5</w:t>
            </w:r>
          </w:p>
        </w:tc>
        <w:tc>
          <w:tcPr>
            <w:tcW w:w="2160" w:type="dxa"/>
            <w:tcBorders>
              <w:top w:val="single" w:sz="6" w:space="0" w:color="auto"/>
              <w:left w:val="single" w:sz="6" w:space="0" w:color="auto"/>
              <w:bottom w:val="single" w:sz="6" w:space="0" w:color="auto"/>
              <w:right w:val="single" w:sz="6" w:space="0" w:color="auto"/>
            </w:tcBorders>
            <w:vAlign w:val="center"/>
          </w:tcPr>
          <w:p w:rsidR="00B142D8" w:rsidRDefault="00DF1C8B">
            <w:pP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rsidR="00B142D8" w:rsidRDefault="00DF1C8B">
            <w:pPr>
              <w:rPr>
                <w:rFonts w:ascii="宋体" w:hAnsi="宋体"/>
              </w:rPr>
            </w:pPr>
            <w:r>
              <w:rPr>
                <w:rFonts w:ascii="宋体" w:hAnsi="宋体" w:hint="eastAsia"/>
              </w:rPr>
              <w:t>投标人必须在招标文件规定的投标截止时间前将密封的投标文件递送到深圳大学招投标管理中心</w:t>
            </w:r>
          </w:p>
        </w:tc>
      </w:tr>
      <w:tr w:rsidR="00B142D8">
        <w:trPr>
          <w:cantSplit/>
          <w:trHeight w:val="427"/>
          <w:jc w:val="center"/>
        </w:trPr>
        <w:tc>
          <w:tcPr>
            <w:tcW w:w="807" w:type="dxa"/>
            <w:tcBorders>
              <w:top w:val="single" w:sz="6" w:space="0" w:color="auto"/>
              <w:left w:val="double" w:sz="4" w:space="0" w:color="auto"/>
              <w:bottom w:val="single" w:sz="6" w:space="0" w:color="auto"/>
              <w:right w:val="single" w:sz="6" w:space="0" w:color="auto"/>
            </w:tcBorders>
            <w:vAlign w:val="center"/>
          </w:tcPr>
          <w:p w:rsidR="00B142D8" w:rsidRDefault="00DF1C8B">
            <w:pPr>
              <w:jc w:val="center"/>
              <w:rPr>
                <w:rFonts w:ascii="宋体" w:hAnsi="宋体"/>
              </w:rPr>
            </w:pPr>
            <w:r>
              <w:rPr>
                <w:rFonts w:ascii="宋体" w:hAnsi="宋体"/>
              </w:rPr>
              <w:t>6</w:t>
            </w:r>
          </w:p>
        </w:tc>
        <w:tc>
          <w:tcPr>
            <w:tcW w:w="2160" w:type="dxa"/>
            <w:tcBorders>
              <w:top w:val="single" w:sz="6" w:space="0" w:color="auto"/>
              <w:left w:val="single" w:sz="6" w:space="0" w:color="auto"/>
              <w:bottom w:val="single" w:sz="6" w:space="0" w:color="auto"/>
              <w:right w:val="single" w:sz="6" w:space="0" w:color="auto"/>
            </w:tcBorders>
            <w:vAlign w:val="center"/>
          </w:tcPr>
          <w:p w:rsidR="00B142D8" w:rsidRDefault="00DF1C8B">
            <w:pP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rsidR="00B142D8" w:rsidRDefault="00DF1C8B">
            <w:pPr>
              <w:rPr>
                <w:rFonts w:ascii="宋体" w:hAnsi="宋体"/>
              </w:rPr>
            </w:pPr>
            <w:r>
              <w:rPr>
                <w:rFonts w:ascii="宋体" w:hAnsi="宋体" w:hint="eastAsia"/>
              </w:rPr>
              <w:t>无</w:t>
            </w:r>
            <w:r>
              <w:rPr>
                <w:rFonts w:ascii="宋体" w:hAnsi="宋体"/>
              </w:rPr>
              <w:t>（不得超过</w:t>
            </w:r>
            <w:r>
              <w:rPr>
                <w:rFonts w:ascii="宋体" w:hAnsi="宋体" w:hint="eastAsia"/>
              </w:rPr>
              <w:t>5</w:t>
            </w:r>
            <w:r>
              <w:rPr>
                <w:rFonts w:ascii="宋体" w:hAnsi="宋体"/>
              </w:rPr>
              <w:t>%）</w:t>
            </w:r>
          </w:p>
        </w:tc>
      </w:tr>
    </w:tbl>
    <w:p w:rsidR="00B142D8" w:rsidRDefault="00DF1C8B">
      <w:pPr>
        <w:rPr>
          <w:b/>
          <w:color w:val="FF0000"/>
        </w:rPr>
      </w:pPr>
      <w:r>
        <w:rPr>
          <w:rFonts w:hint="eastAsia"/>
          <w:szCs w:val="21"/>
        </w:rPr>
        <w:t>备注：本表为通用条款相关内容的补充和明确，如与通用条款相冲突的以本表为准。</w:t>
      </w:r>
    </w:p>
    <w:p w:rsidR="00B142D8" w:rsidRDefault="00B142D8">
      <w:pPr>
        <w:rPr>
          <w:b/>
          <w:color w:val="FF0000"/>
        </w:rPr>
      </w:pPr>
    </w:p>
    <w:p w:rsidR="00B142D8" w:rsidRDefault="00DF1C8B" w:rsidP="00D87F86">
      <w:pPr>
        <w:pStyle w:val="20"/>
        <w:spacing w:beforeLines="50" w:before="120" w:afterLines="50" w:after="120"/>
        <w:rPr>
          <w:sz w:val="28"/>
          <w:szCs w:val="28"/>
        </w:rPr>
      </w:pPr>
      <w:bookmarkStart w:id="9" w:name="_Toc128884461"/>
      <w:r>
        <w:rPr>
          <w:rFonts w:hint="eastAsia"/>
          <w:sz w:val="28"/>
          <w:szCs w:val="28"/>
        </w:rPr>
        <w:t>二、招标项目概况</w:t>
      </w:r>
      <w:bookmarkEnd w:id="9"/>
    </w:p>
    <w:p w:rsidR="00B142D8" w:rsidRDefault="00DF1C8B">
      <w:pPr>
        <w:ind w:firstLineChars="200" w:firstLine="420"/>
        <w:rPr>
          <w:rFonts w:ascii="宋体" w:hAnsi="宋体"/>
          <w:szCs w:val="21"/>
        </w:rPr>
      </w:pPr>
      <w:r>
        <w:rPr>
          <w:rFonts w:ascii="宋体" w:hAnsi="宋体" w:hint="eastAsia"/>
          <w:szCs w:val="21"/>
        </w:rPr>
        <w:t>1、项目概况</w:t>
      </w:r>
    </w:p>
    <w:p w:rsidR="00B142D8" w:rsidRDefault="00DF1C8B">
      <w:pPr>
        <w:ind w:leftChars="-171" w:left="-359" w:firstLineChars="280" w:firstLine="588"/>
        <w:rPr>
          <w:rFonts w:ascii="宋体" w:hAnsi="宋体"/>
          <w:szCs w:val="21"/>
        </w:rPr>
      </w:pPr>
      <w:r>
        <w:rPr>
          <w:rFonts w:ascii="宋体" w:hAnsi="宋体" w:hint="eastAsia"/>
          <w:szCs w:val="21"/>
        </w:rPr>
        <w:t>本项目为深圳大学师范学院国际高中学生宿舍室内装修改造工程及教室、实验室翻新装修工程，包括拆除工程卫生间工程宿舍工程电路改造工程实验室工程改教室等。</w:t>
      </w:r>
    </w:p>
    <w:p w:rsidR="00B142D8" w:rsidRDefault="00DF1C8B">
      <w:pPr>
        <w:ind w:firstLineChars="200" w:firstLine="420"/>
        <w:rPr>
          <w:rFonts w:ascii="宋体" w:hAnsi="宋体"/>
          <w:szCs w:val="21"/>
        </w:rPr>
      </w:pPr>
      <w:r>
        <w:rPr>
          <w:rFonts w:ascii="宋体" w:hAnsi="宋体" w:hint="eastAsia"/>
          <w:szCs w:val="21"/>
        </w:rPr>
        <w:t>2、财政</w:t>
      </w:r>
      <w:r>
        <w:rPr>
          <w:rFonts w:ascii="宋体" w:hAnsi="宋体"/>
          <w:szCs w:val="21"/>
        </w:rPr>
        <w:t>预算限额：</w:t>
      </w:r>
      <w:r>
        <w:rPr>
          <w:rFonts w:ascii="宋体" w:hAnsi="宋体" w:hint="eastAsia"/>
          <w:szCs w:val="21"/>
        </w:rPr>
        <w:t>944,476.00元（人民币）。政预算限额为本项目的最高限价，如投标人的投标超过该财政预算限额，将直接作废标处理。</w:t>
      </w:r>
    </w:p>
    <w:p w:rsidR="00B142D8" w:rsidRDefault="00DF1C8B">
      <w:pPr>
        <w:ind w:firstLineChars="200" w:firstLine="420"/>
        <w:rPr>
          <w:rFonts w:ascii="宋体" w:hAnsi="宋体"/>
          <w:szCs w:val="21"/>
        </w:rPr>
      </w:pPr>
      <w:r>
        <w:rPr>
          <w:rFonts w:ascii="宋体" w:hAnsi="宋体"/>
          <w:szCs w:val="21"/>
        </w:rPr>
        <w:t>3</w:t>
      </w:r>
      <w:r>
        <w:rPr>
          <w:rFonts w:ascii="宋体" w:hAnsi="宋体" w:hint="eastAsia"/>
          <w:szCs w:val="21"/>
        </w:rPr>
        <w:t>、设计单位名称：</w:t>
      </w:r>
      <w:r>
        <w:rPr>
          <w:rFonts w:ascii="宋体" w:hAnsi="宋体" w:hint="eastAsia"/>
          <w:b/>
          <w:szCs w:val="21"/>
        </w:rPr>
        <w:t>深圳市天泰装饰设计工程有限公司</w:t>
      </w:r>
    </w:p>
    <w:p w:rsidR="00B142D8" w:rsidRDefault="00DF1C8B">
      <w:pPr>
        <w:ind w:firstLineChars="200" w:firstLine="420"/>
        <w:rPr>
          <w:rFonts w:ascii="宋体" w:hAnsi="宋体"/>
          <w:szCs w:val="21"/>
        </w:rPr>
      </w:pPr>
      <w:r>
        <w:rPr>
          <w:rFonts w:ascii="宋体" w:hAnsi="宋体"/>
          <w:szCs w:val="21"/>
        </w:rPr>
        <w:t>4</w:t>
      </w:r>
      <w:r>
        <w:rPr>
          <w:rFonts w:ascii="宋体" w:hAnsi="宋体" w:hint="eastAsia"/>
          <w:szCs w:val="21"/>
        </w:rPr>
        <w:t>、采购人：</w:t>
      </w:r>
      <w:r>
        <w:t>深圳大学</w:t>
      </w:r>
      <w:r>
        <w:rPr>
          <w:rFonts w:ascii="宋体" w:hAnsi="宋体" w:hint="eastAsia"/>
          <w:szCs w:val="21"/>
        </w:rPr>
        <w:t>师范学院</w:t>
      </w:r>
    </w:p>
    <w:p w:rsidR="00B142D8" w:rsidRDefault="00DF1C8B">
      <w:pPr>
        <w:ind w:firstLineChars="200" w:firstLine="420"/>
        <w:rPr>
          <w:rFonts w:ascii="宋体" w:hAnsi="宋体"/>
          <w:szCs w:val="21"/>
        </w:rPr>
      </w:pPr>
      <w:r>
        <w:rPr>
          <w:rFonts w:ascii="宋体" w:hAnsi="宋体"/>
          <w:szCs w:val="21"/>
        </w:rPr>
        <w:t>5</w:t>
      </w:r>
      <w:r>
        <w:rPr>
          <w:rFonts w:ascii="宋体" w:hAnsi="宋体" w:hint="eastAsia"/>
          <w:szCs w:val="21"/>
        </w:rPr>
        <w:t>、工期要求：合同签订后</w:t>
      </w:r>
      <w:r>
        <w:rPr>
          <w:rFonts w:ascii="宋体" w:hAnsi="宋体"/>
          <w:szCs w:val="21"/>
        </w:rPr>
        <w:t>4</w:t>
      </w:r>
      <w:r>
        <w:rPr>
          <w:rFonts w:ascii="宋体" w:hAnsi="宋体" w:hint="eastAsia"/>
          <w:szCs w:val="21"/>
        </w:rPr>
        <w:t>0个日历日</w:t>
      </w:r>
    </w:p>
    <w:p w:rsidR="00B142D8" w:rsidRDefault="00DF1C8B">
      <w:pPr>
        <w:ind w:firstLineChars="200" w:firstLine="420"/>
        <w:rPr>
          <w:szCs w:val="21"/>
        </w:rPr>
      </w:pPr>
      <w:r>
        <w:rPr>
          <w:szCs w:val="21"/>
        </w:rPr>
        <w:t>6</w:t>
      </w:r>
      <w:r>
        <w:rPr>
          <w:rFonts w:hint="eastAsia"/>
          <w:szCs w:val="21"/>
        </w:rPr>
        <w:t>、合同方式：</w:t>
      </w:r>
      <w:bookmarkStart w:id="10" w:name="合同方式"/>
    </w:p>
    <w:p w:rsidR="00B142D8" w:rsidRDefault="00DF1C8B" w:rsidP="00D87F86">
      <w:pPr>
        <w:pStyle w:val="a1"/>
        <w:spacing w:beforeLines="25" w:before="60" w:afterLines="25" w:after="60"/>
        <w:ind w:firstLineChars="187" w:firstLine="393"/>
        <w:rPr>
          <w:rFonts w:ascii="宋体" w:hAnsi="宋体"/>
          <w:szCs w:val="21"/>
        </w:rPr>
      </w:pPr>
      <w:r>
        <w:rPr>
          <w:rFonts w:ascii="宋体" w:hAnsi="宋体" w:hint="eastAsia"/>
          <w:szCs w:val="21"/>
        </w:rPr>
        <w:t>（1）固定单价合同，</w:t>
      </w:r>
      <w:bookmarkEnd w:id="10"/>
      <w:r>
        <w:rPr>
          <w:rFonts w:ascii="宋体" w:hAnsi="宋体" w:hint="eastAsia"/>
          <w:szCs w:val="21"/>
        </w:rPr>
        <w:t>工程结算时，项目单价不做调整，按实际完成的工程量结算；工程结算时，项目单价不做调整，按实际完成且经双方确认并验收合格的工程量结算，但不论实际工程量如何变动，最终结算价不能超过中标价，结算价以主管部门审计价为准，如果结算价超过中标价，则以中标价进行最终结算。</w:t>
      </w:r>
    </w:p>
    <w:p w:rsidR="00B142D8" w:rsidRDefault="00DF1C8B" w:rsidP="00D87F86">
      <w:pPr>
        <w:pStyle w:val="a1"/>
        <w:spacing w:beforeLines="25" w:before="60" w:afterLines="25" w:after="60"/>
        <w:ind w:firstLineChars="187" w:firstLine="393"/>
        <w:rPr>
          <w:rFonts w:ascii="宋体" w:hAnsi="宋体"/>
          <w:szCs w:val="21"/>
        </w:rPr>
      </w:pPr>
      <w:r>
        <w:rPr>
          <w:rFonts w:ascii="宋体" w:hAnsi="宋体" w:hint="eastAsia"/>
          <w:szCs w:val="21"/>
        </w:rPr>
        <w:t>（2）总价合同，工程结算时，工程变更在5%之内，结算不做调整；</w:t>
      </w:r>
    </w:p>
    <w:p w:rsidR="00B142D8" w:rsidRDefault="00DF1C8B" w:rsidP="00D87F86">
      <w:pPr>
        <w:pStyle w:val="a1"/>
        <w:spacing w:beforeLines="25" w:before="60" w:afterLines="25" w:after="60"/>
        <w:ind w:firstLineChars="187" w:firstLine="393"/>
      </w:pPr>
      <w:r>
        <w:rPr>
          <w:rFonts w:hint="eastAsia"/>
        </w:rPr>
        <w:t>本项目选用方式（</w:t>
      </w:r>
      <w:r>
        <w:rPr>
          <w:rFonts w:hint="eastAsia"/>
        </w:rPr>
        <w:t>2</w:t>
      </w:r>
      <w:r>
        <w:rPr>
          <w:rFonts w:hint="eastAsia"/>
        </w:rPr>
        <w:t>）。</w:t>
      </w:r>
    </w:p>
    <w:p w:rsidR="00B142D8" w:rsidRDefault="00B142D8" w:rsidP="00D87F86">
      <w:pPr>
        <w:pStyle w:val="a1"/>
        <w:spacing w:beforeLines="25" w:before="60" w:afterLines="25" w:after="60"/>
        <w:ind w:firstLineChars="187" w:firstLine="393"/>
        <w:rPr>
          <w:rFonts w:ascii="宋体" w:hAnsi="宋体"/>
          <w:szCs w:val="21"/>
        </w:rPr>
      </w:pPr>
    </w:p>
    <w:p w:rsidR="00B142D8" w:rsidRDefault="00DF1C8B" w:rsidP="00D87F86">
      <w:pPr>
        <w:pStyle w:val="20"/>
        <w:spacing w:beforeLines="50" w:before="120" w:afterLines="50" w:after="120"/>
        <w:rPr>
          <w:sz w:val="28"/>
          <w:szCs w:val="28"/>
        </w:rPr>
      </w:pPr>
      <w:r>
        <w:rPr>
          <w:rFonts w:hint="eastAsia"/>
          <w:sz w:val="28"/>
          <w:szCs w:val="28"/>
        </w:rPr>
        <w:t>三、项目技术要求</w:t>
      </w:r>
    </w:p>
    <w:p w:rsidR="00B142D8" w:rsidRDefault="00DF1C8B">
      <w:pPr>
        <w:spacing w:line="360" w:lineRule="auto"/>
        <w:ind w:leftChars="-1" w:left="-2" w:firstLineChars="50" w:firstLine="105"/>
        <w:rPr>
          <w:b/>
          <w:u w:val="single"/>
        </w:rPr>
      </w:pPr>
      <w:r>
        <w:rPr>
          <w:rFonts w:cs="Arial" w:hint="eastAsia"/>
          <w:b/>
          <w:bCs/>
          <w:szCs w:val="21"/>
        </w:rPr>
        <w:t>(</w:t>
      </w:r>
      <w:r>
        <w:rPr>
          <w:rFonts w:ascii="宋体" w:hAnsi="宋体" w:cs="Arial" w:hint="eastAsia"/>
          <w:b/>
          <w:bCs/>
          <w:szCs w:val="21"/>
        </w:rPr>
        <w:t>一</w:t>
      </w:r>
      <w:r>
        <w:rPr>
          <w:rFonts w:cs="Arial" w:hint="eastAsia"/>
          <w:b/>
          <w:bCs/>
          <w:szCs w:val="21"/>
        </w:rPr>
        <w:t>)</w:t>
      </w:r>
      <w:r>
        <w:rPr>
          <w:rFonts w:ascii="宋体" w:hAnsi="宋体" w:cs="Arial" w:hint="eastAsia"/>
          <w:b/>
          <w:bCs/>
          <w:szCs w:val="21"/>
        </w:rPr>
        <w:t>、</w:t>
      </w:r>
      <w:r>
        <w:rPr>
          <w:rFonts w:hint="eastAsia"/>
          <w:b/>
          <w:u w:val="single"/>
        </w:rPr>
        <w:t>主材参考品牌如下</w:t>
      </w:r>
      <w:r>
        <w:rPr>
          <w:rFonts w:hint="eastAsia"/>
          <w:b/>
          <w:u w:val="single"/>
        </w:rPr>
        <w:t>:</w:t>
      </w:r>
    </w:p>
    <w:tbl>
      <w:tblPr>
        <w:tblW w:w="8373" w:type="dxa"/>
        <w:jc w:val="center"/>
        <w:tblLayout w:type="fixed"/>
        <w:tblCellMar>
          <w:left w:w="30" w:type="dxa"/>
          <w:right w:w="30" w:type="dxa"/>
        </w:tblCellMar>
        <w:tblLook w:val="04A0" w:firstRow="1" w:lastRow="0" w:firstColumn="1" w:lastColumn="0" w:noHBand="0" w:noVBand="1"/>
      </w:tblPr>
      <w:tblGrid>
        <w:gridCol w:w="1485"/>
        <w:gridCol w:w="2904"/>
        <w:gridCol w:w="3984"/>
      </w:tblGrid>
      <w:tr w:rsidR="00B142D8">
        <w:trPr>
          <w:jc w:val="center"/>
        </w:trPr>
        <w:tc>
          <w:tcPr>
            <w:tcW w:w="1485"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b/>
                <w:bCs/>
                <w:color w:val="33CCCC"/>
                <w:kern w:val="0"/>
                <w:sz w:val="24"/>
                <w:lang w:val="zh-CN"/>
              </w:rPr>
            </w:pPr>
            <w:r>
              <w:rPr>
                <w:rFonts w:ascii="宋体" w:cs="宋体" w:hint="eastAsia"/>
                <w:b/>
                <w:bCs/>
                <w:color w:val="33CCCC"/>
                <w:kern w:val="0"/>
                <w:sz w:val="24"/>
                <w:lang w:val="zh-CN"/>
              </w:rPr>
              <w:t>序号</w:t>
            </w:r>
          </w:p>
        </w:tc>
        <w:tc>
          <w:tcPr>
            <w:tcW w:w="290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b/>
                <w:bCs/>
                <w:color w:val="33CCCC"/>
                <w:kern w:val="0"/>
                <w:sz w:val="24"/>
                <w:lang w:val="zh-CN"/>
              </w:rPr>
            </w:pPr>
            <w:r>
              <w:rPr>
                <w:rFonts w:ascii="宋体" w:cs="宋体" w:hint="eastAsia"/>
                <w:b/>
                <w:bCs/>
                <w:color w:val="33CCCC"/>
                <w:kern w:val="0"/>
                <w:sz w:val="24"/>
                <w:lang w:val="zh-CN"/>
              </w:rPr>
              <w:t>材料名称</w:t>
            </w:r>
          </w:p>
        </w:tc>
        <w:tc>
          <w:tcPr>
            <w:tcW w:w="398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b/>
                <w:bCs/>
                <w:color w:val="33CCCC"/>
                <w:kern w:val="0"/>
                <w:sz w:val="24"/>
                <w:lang w:val="zh-CN"/>
              </w:rPr>
            </w:pPr>
            <w:r>
              <w:rPr>
                <w:rFonts w:ascii="宋体" w:cs="宋体" w:hint="eastAsia"/>
                <w:b/>
                <w:bCs/>
                <w:color w:val="33CCCC"/>
                <w:kern w:val="0"/>
                <w:sz w:val="24"/>
                <w:lang w:val="zh-CN"/>
              </w:rPr>
              <w:t>品牌名称</w:t>
            </w:r>
          </w:p>
        </w:tc>
      </w:tr>
      <w:tr w:rsidR="00B142D8">
        <w:trPr>
          <w:jc w:val="center"/>
        </w:trPr>
        <w:tc>
          <w:tcPr>
            <w:tcW w:w="1485"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1</w:t>
            </w:r>
          </w:p>
        </w:tc>
        <w:tc>
          <w:tcPr>
            <w:tcW w:w="290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干式变压器</w:t>
            </w:r>
          </w:p>
        </w:tc>
        <w:tc>
          <w:tcPr>
            <w:tcW w:w="398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ABB</w:t>
            </w:r>
            <w:r>
              <w:rPr>
                <w:rFonts w:ascii="宋体" w:cs="宋体" w:hint="eastAsia"/>
                <w:color w:val="000000"/>
                <w:kern w:val="0"/>
                <w:sz w:val="28"/>
                <w:szCs w:val="28"/>
                <w:lang w:val="zh-CN"/>
              </w:rPr>
              <w:t>、西门子、韶关特变</w:t>
            </w:r>
          </w:p>
        </w:tc>
      </w:tr>
      <w:tr w:rsidR="00B142D8">
        <w:trPr>
          <w:jc w:val="center"/>
        </w:trPr>
        <w:tc>
          <w:tcPr>
            <w:tcW w:w="1485"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2</w:t>
            </w:r>
          </w:p>
        </w:tc>
        <w:tc>
          <w:tcPr>
            <w:tcW w:w="290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高压配电柜</w:t>
            </w:r>
          </w:p>
        </w:tc>
        <w:tc>
          <w:tcPr>
            <w:tcW w:w="398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ABB</w:t>
            </w:r>
            <w:r>
              <w:rPr>
                <w:rFonts w:ascii="宋体" w:cs="宋体" w:hint="eastAsia"/>
                <w:color w:val="000000"/>
                <w:kern w:val="0"/>
                <w:sz w:val="28"/>
                <w:szCs w:val="28"/>
                <w:lang w:val="zh-CN"/>
              </w:rPr>
              <w:t>、</w:t>
            </w:r>
            <w:r>
              <w:rPr>
                <w:rFonts w:ascii="宋体" w:cs="宋体"/>
                <w:color w:val="000000"/>
                <w:kern w:val="0"/>
                <w:sz w:val="28"/>
                <w:szCs w:val="28"/>
                <w:lang w:val="zh-CN"/>
              </w:rPr>
              <w:t>GE</w:t>
            </w:r>
            <w:r>
              <w:rPr>
                <w:rFonts w:ascii="宋体" w:cs="宋体" w:hint="eastAsia"/>
                <w:color w:val="000000"/>
                <w:kern w:val="0"/>
                <w:sz w:val="28"/>
                <w:szCs w:val="28"/>
                <w:lang w:val="zh-CN"/>
              </w:rPr>
              <w:t>、西门子</w:t>
            </w:r>
          </w:p>
        </w:tc>
      </w:tr>
      <w:tr w:rsidR="00B142D8">
        <w:trPr>
          <w:jc w:val="center"/>
        </w:trPr>
        <w:tc>
          <w:tcPr>
            <w:tcW w:w="1485"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3</w:t>
            </w:r>
          </w:p>
        </w:tc>
        <w:tc>
          <w:tcPr>
            <w:tcW w:w="290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低压开关柜</w:t>
            </w:r>
          </w:p>
        </w:tc>
        <w:tc>
          <w:tcPr>
            <w:tcW w:w="398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ABB</w:t>
            </w:r>
            <w:r>
              <w:rPr>
                <w:rFonts w:ascii="宋体" w:cs="宋体" w:hint="eastAsia"/>
                <w:color w:val="000000"/>
                <w:kern w:val="0"/>
                <w:sz w:val="28"/>
                <w:szCs w:val="28"/>
                <w:lang w:val="zh-CN"/>
              </w:rPr>
              <w:t>、</w:t>
            </w:r>
            <w:r>
              <w:rPr>
                <w:rFonts w:ascii="宋体" w:cs="宋体"/>
                <w:color w:val="000000"/>
                <w:kern w:val="0"/>
                <w:sz w:val="28"/>
                <w:szCs w:val="28"/>
                <w:lang w:val="zh-CN"/>
              </w:rPr>
              <w:t>GE</w:t>
            </w:r>
            <w:r>
              <w:rPr>
                <w:rFonts w:ascii="宋体" w:cs="宋体" w:hint="eastAsia"/>
                <w:color w:val="000000"/>
                <w:kern w:val="0"/>
                <w:sz w:val="28"/>
                <w:szCs w:val="28"/>
                <w:lang w:val="zh-CN"/>
              </w:rPr>
              <w:t>、西门子</w:t>
            </w:r>
          </w:p>
        </w:tc>
      </w:tr>
      <w:tr w:rsidR="00B142D8">
        <w:trPr>
          <w:jc w:val="center"/>
        </w:trPr>
        <w:tc>
          <w:tcPr>
            <w:tcW w:w="1485"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4</w:t>
            </w:r>
          </w:p>
        </w:tc>
        <w:tc>
          <w:tcPr>
            <w:tcW w:w="290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开关</w:t>
            </w:r>
          </w:p>
        </w:tc>
        <w:tc>
          <w:tcPr>
            <w:tcW w:w="398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施耐德、梅兰日兰、</w:t>
            </w:r>
            <w:r>
              <w:rPr>
                <w:rFonts w:ascii="宋体" w:cs="宋体"/>
                <w:color w:val="000000"/>
                <w:kern w:val="0"/>
                <w:sz w:val="28"/>
                <w:szCs w:val="28"/>
                <w:lang w:val="zh-CN"/>
              </w:rPr>
              <w:t>ABB</w:t>
            </w:r>
          </w:p>
        </w:tc>
      </w:tr>
      <w:tr w:rsidR="00B142D8">
        <w:trPr>
          <w:jc w:val="center"/>
        </w:trPr>
        <w:tc>
          <w:tcPr>
            <w:tcW w:w="1485"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color w:val="000000"/>
                <w:kern w:val="0"/>
                <w:sz w:val="28"/>
                <w:szCs w:val="28"/>
                <w:lang w:val="zh-CN"/>
              </w:rPr>
              <w:t>5</w:t>
            </w:r>
          </w:p>
        </w:tc>
        <w:tc>
          <w:tcPr>
            <w:tcW w:w="290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电缆</w:t>
            </w:r>
          </w:p>
        </w:tc>
        <w:tc>
          <w:tcPr>
            <w:tcW w:w="3984" w:type="dxa"/>
            <w:tcBorders>
              <w:top w:val="single" w:sz="6" w:space="0" w:color="auto"/>
              <w:left w:val="single" w:sz="6" w:space="0" w:color="auto"/>
              <w:bottom w:val="single" w:sz="6" w:space="0" w:color="auto"/>
              <w:right w:val="single" w:sz="6" w:space="0" w:color="auto"/>
            </w:tcBorders>
          </w:tcPr>
          <w:p w:rsidR="00B142D8" w:rsidRDefault="00DF1C8B">
            <w:pPr>
              <w:autoSpaceDE w:val="0"/>
              <w:autoSpaceDN w:val="0"/>
              <w:adjustRightInd w:val="0"/>
              <w:jc w:val="left"/>
              <w:rPr>
                <w:rFonts w:ascii="宋体" w:cs="宋体"/>
                <w:color w:val="000000"/>
                <w:kern w:val="0"/>
                <w:sz w:val="28"/>
                <w:szCs w:val="28"/>
                <w:lang w:val="zh-CN"/>
              </w:rPr>
            </w:pPr>
            <w:r>
              <w:rPr>
                <w:rFonts w:ascii="宋体" w:cs="宋体" w:hint="eastAsia"/>
                <w:color w:val="000000"/>
                <w:kern w:val="0"/>
                <w:sz w:val="28"/>
                <w:szCs w:val="28"/>
                <w:lang w:val="zh-CN"/>
              </w:rPr>
              <w:t>金龙羽、永盛发、成天泰</w:t>
            </w:r>
          </w:p>
        </w:tc>
      </w:tr>
    </w:tbl>
    <w:p w:rsidR="00B142D8" w:rsidRDefault="00DF1C8B">
      <w:pPr>
        <w:pStyle w:val="20"/>
        <w:spacing w:before="120" w:after="120" w:line="460" w:lineRule="exact"/>
        <w:jc w:val="both"/>
        <w:rPr>
          <w:rFonts w:cs="Arial"/>
          <w:bCs w:val="0"/>
          <w:sz w:val="21"/>
          <w:szCs w:val="21"/>
        </w:rPr>
      </w:pPr>
      <w:bookmarkStart w:id="11" w:name="_Hlt486388460"/>
      <w:bookmarkStart w:id="12" w:name="_Toc349822203"/>
      <w:bookmarkStart w:id="13" w:name="_Toc480841346"/>
      <w:bookmarkEnd w:id="11"/>
      <w:r>
        <w:rPr>
          <w:rFonts w:cs="Arial" w:hint="eastAsia"/>
          <w:b w:val="0"/>
          <w:bCs w:val="0"/>
          <w:sz w:val="21"/>
          <w:szCs w:val="21"/>
        </w:rPr>
        <w:lastRenderedPageBreak/>
        <w:t>(二)、</w:t>
      </w:r>
      <w:r>
        <w:rPr>
          <w:rFonts w:cs="Arial" w:hint="eastAsia"/>
          <w:bCs w:val="0"/>
          <w:sz w:val="21"/>
          <w:szCs w:val="21"/>
        </w:rPr>
        <w:t>项目说明：</w:t>
      </w:r>
      <w:bookmarkEnd w:id="12"/>
      <w:bookmarkEnd w:id="13"/>
    </w:p>
    <w:p w:rsidR="00B142D8" w:rsidRDefault="00DF1C8B">
      <w:pPr>
        <w:spacing w:line="460" w:lineRule="exact"/>
        <w:ind w:left="210" w:hangingChars="100" w:hanging="210"/>
        <w:rPr>
          <w:rFonts w:ascii="宋体" w:hAnsi="宋体"/>
          <w:szCs w:val="21"/>
        </w:rPr>
      </w:pPr>
      <w:r>
        <w:rPr>
          <w:rFonts w:ascii="宋体" w:hAnsi="宋体" w:hint="eastAsia"/>
          <w:szCs w:val="21"/>
        </w:rPr>
        <w:t>1、本部分内容是根据采购项目实际情况制定的。</w:t>
      </w:r>
    </w:p>
    <w:p w:rsidR="00B142D8" w:rsidRDefault="00DF1C8B">
      <w:pPr>
        <w:spacing w:line="460" w:lineRule="exact"/>
        <w:ind w:left="210" w:hangingChars="100" w:hanging="210"/>
        <w:rPr>
          <w:rFonts w:ascii="宋体" w:hAnsi="宋体"/>
          <w:szCs w:val="21"/>
        </w:rPr>
      </w:pPr>
      <w:r>
        <w:rPr>
          <w:rFonts w:ascii="宋体" w:hAnsi="宋体" w:hint="eastAsia"/>
          <w:szCs w:val="21"/>
        </w:rPr>
        <w:t>2、投标人必须仔细阅读本招标文件的全部条文。对于招标文件中存在的任何含糊、遗漏、相互矛盾之处，或是对于采购范围的界定和采购内容的要求不清楚，认为存在歧视、限制的情况，投标人应按照投标人须知的规定向招标人寻求澄清结果。</w:t>
      </w:r>
    </w:p>
    <w:p w:rsidR="00B142D8" w:rsidRDefault="00DF1C8B">
      <w:pPr>
        <w:spacing w:line="460" w:lineRule="exact"/>
        <w:ind w:left="210" w:hangingChars="100" w:hanging="210"/>
        <w:rPr>
          <w:rFonts w:ascii="宋体" w:hAnsi="宋体"/>
          <w:szCs w:val="21"/>
        </w:rPr>
      </w:pPr>
      <w:r>
        <w:rPr>
          <w:rFonts w:ascii="宋体" w:hAnsi="宋体" w:hint="eastAsia"/>
          <w:szCs w:val="21"/>
        </w:rPr>
        <w:t>3、投标人应提供符合或高于本招标文件和相应规范标准的优质产品，对国家有关安全、环保等强制性标准，必须满足其要求。</w:t>
      </w:r>
    </w:p>
    <w:p w:rsidR="00B142D8" w:rsidRDefault="00DF1C8B">
      <w:pPr>
        <w:spacing w:line="460" w:lineRule="exact"/>
        <w:ind w:left="210" w:hangingChars="100" w:hanging="210"/>
        <w:rPr>
          <w:rFonts w:ascii="宋体" w:hAnsi="宋体"/>
          <w:szCs w:val="21"/>
        </w:rPr>
      </w:pPr>
      <w:r>
        <w:rPr>
          <w:rFonts w:ascii="宋体" w:hAnsi="宋体" w:hint="eastAsia"/>
          <w:szCs w:val="21"/>
        </w:rPr>
        <w:t>4、如果可应用的规范和标准与本招标文件有矛盾时，投标人应将有矛盾的部分提交招标人，以书面答复解决，如果投标人没有以书面形式对本规范书的条文提出异议，则意味着供方提供的产品完全符合本招标文件的要求。</w:t>
      </w:r>
    </w:p>
    <w:p w:rsidR="00B142D8" w:rsidRDefault="00DF1C8B">
      <w:pPr>
        <w:spacing w:line="460" w:lineRule="exact"/>
        <w:ind w:left="210" w:hangingChars="100" w:hanging="210"/>
        <w:rPr>
          <w:rFonts w:ascii="宋体" w:hAnsi="宋体"/>
          <w:szCs w:val="21"/>
        </w:rPr>
      </w:pPr>
      <w:r>
        <w:rPr>
          <w:rFonts w:ascii="宋体" w:hAnsi="宋体" w:hint="eastAsia"/>
          <w:szCs w:val="21"/>
        </w:rPr>
        <w:t>5.投标人所投报的产品性能达到或超过都将被视为对招标文件作出了实质性的响应。</w:t>
      </w:r>
    </w:p>
    <w:p w:rsidR="00B142D8" w:rsidRDefault="00DF1C8B">
      <w:pPr>
        <w:spacing w:line="460" w:lineRule="exact"/>
        <w:ind w:left="210" w:hangingChars="100" w:hanging="210"/>
        <w:rPr>
          <w:rFonts w:ascii="宋体" w:hAnsi="宋体"/>
          <w:szCs w:val="21"/>
        </w:rPr>
      </w:pPr>
      <w:r>
        <w:rPr>
          <w:rFonts w:ascii="宋体" w:hAnsi="宋体"/>
          <w:szCs w:val="21"/>
        </w:rPr>
        <w:t>6</w:t>
      </w:r>
      <w:r>
        <w:rPr>
          <w:rFonts w:ascii="宋体" w:hAnsi="宋体" w:hint="eastAsia"/>
          <w:szCs w:val="21"/>
        </w:rPr>
        <w:t>.凡投标供应商在报价中未列的项目或遗漏项目，采购人将一律视为已包括在其报价中，在合同执行中将不予考虑。</w:t>
      </w:r>
    </w:p>
    <w:p w:rsidR="00B142D8" w:rsidRDefault="00DF1C8B">
      <w:pPr>
        <w:spacing w:line="460" w:lineRule="exact"/>
        <w:ind w:left="210" w:hangingChars="100" w:hanging="210"/>
        <w:rPr>
          <w:rFonts w:ascii="宋体" w:hAnsi="宋体"/>
          <w:szCs w:val="21"/>
        </w:rPr>
      </w:pPr>
      <w:r>
        <w:rPr>
          <w:rFonts w:ascii="宋体" w:hAnsi="宋体"/>
          <w:szCs w:val="21"/>
        </w:rPr>
        <w:t>7</w:t>
      </w:r>
      <w:r>
        <w:rPr>
          <w:rFonts w:ascii="宋体" w:hAnsi="宋体" w:hint="eastAsia"/>
          <w:szCs w:val="21"/>
        </w:rPr>
        <w:t>. 本项目为交钥匙工程，货物的包装、运输、吊拉、安装、调试、培训、验收、保险、运杂等全部费用由中标人承担。</w:t>
      </w:r>
    </w:p>
    <w:p w:rsidR="00B142D8" w:rsidRDefault="00DF1C8B">
      <w:pPr>
        <w:pStyle w:val="20"/>
        <w:spacing w:before="120" w:after="120" w:line="460" w:lineRule="exact"/>
        <w:jc w:val="both"/>
        <w:rPr>
          <w:rFonts w:cs="Arial"/>
          <w:bCs w:val="0"/>
          <w:sz w:val="21"/>
          <w:szCs w:val="21"/>
        </w:rPr>
      </w:pPr>
      <w:bookmarkStart w:id="14" w:name="_Toc349822205"/>
      <w:bookmarkStart w:id="15" w:name="_Toc480841348"/>
      <w:r>
        <w:rPr>
          <w:rFonts w:cs="Arial" w:hint="eastAsia"/>
          <w:bCs w:val="0"/>
          <w:sz w:val="21"/>
          <w:szCs w:val="21"/>
        </w:rPr>
        <w:t>（三）、技术要求：</w:t>
      </w:r>
      <w:bookmarkEnd w:id="14"/>
      <w:bookmarkEnd w:id="15"/>
    </w:p>
    <w:p w:rsidR="00B142D8" w:rsidRDefault="00B142D8">
      <w:pPr>
        <w:rPr>
          <w:rFonts w:ascii="宋体" w:hAnsi="宋体"/>
          <w:color w:val="000000"/>
          <w:szCs w:val="21"/>
        </w:rPr>
      </w:pPr>
    </w:p>
    <w:p w:rsidR="00B142D8" w:rsidRDefault="00DF1C8B" w:rsidP="00D87F86">
      <w:pPr>
        <w:pStyle w:val="20"/>
        <w:spacing w:beforeLines="50" w:before="120" w:afterLines="50" w:after="120"/>
        <w:rPr>
          <w:sz w:val="28"/>
          <w:szCs w:val="28"/>
        </w:rPr>
      </w:pPr>
      <w:r>
        <w:rPr>
          <w:rFonts w:hint="eastAsia"/>
          <w:sz w:val="28"/>
          <w:szCs w:val="28"/>
        </w:rPr>
        <w:t>四、项目验收</w:t>
      </w:r>
    </w:p>
    <w:p w:rsidR="00B142D8" w:rsidRDefault="00DF1C8B" w:rsidP="00D87F86">
      <w:pPr>
        <w:pStyle w:val="a1"/>
        <w:spacing w:beforeLines="25" w:before="60" w:afterLines="25" w:after="60"/>
        <w:ind w:firstLineChars="187" w:firstLine="393"/>
      </w:pPr>
      <w:r>
        <w:rPr>
          <w:rFonts w:hint="eastAsia"/>
        </w:rPr>
        <w:t>按国家标准及相关技术规范验收，质量合格以上。</w:t>
      </w:r>
    </w:p>
    <w:p w:rsidR="00B142D8" w:rsidRDefault="00B142D8">
      <w:pPr>
        <w:ind w:firstLineChars="150" w:firstLine="315"/>
      </w:pPr>
    </w:p>
    <w:p w:rsidR="00B142D8" w:rsidRDefault="00DF1C8B" w:rsidP="00D87F86">
      <w:pPr>
        <w:pStyle w:val="20"/>
        <w:spacing w:beforeLines="50" w:before="120" w:afterLines="50" w:after="120"/>
        <w:rPr>
          <w:sz w:val="28"/>
          <w:szCs w:val="28"/>
        </w:rPr>
      </w:pPr>
      <w:r>
        <w:rPr>
          <w:rFonts w:hint="eastAsia"/>
          <w:sz w:val="28"/>
          <w:szCs w:val="28"/>
        </w:rPr>
        <w:t>五、工程保修要求</w:t>
      </w:r>
    </w:p>
    <w:p w:rsidR="00B142D8" w:rsidRDefault="00DF1C8B" w:rsidP="00D87F86">
      <w:pPr>
        <w:pStyle w:val="a1"/>
        <w:spacing w:beforeLines="25" w:before="60" w:afterLines="25" w:after="60"/>
        <w:ind w:firstLineChars="200"/>
        <w:rPr>
          <w:rFonts w:ascii="宋体" w:hAnsi="宋体"/>
          <w:szCs w:val="21"/>
        </w:rPr>
      </w:pPr>
      <w:r>
        <w:rPr>
          <w:rFonts w:ascii="宋体" w:hAnsi="宋体" w:hint="eastAsia"/>
          <w:szCs w:val="21"/>
        </w:rPr>
        <w:t>按相关工程保修条款处理，室内装修保修二年（防水保修五年）。</w:t>
      </w:r>
      <w:r>
        <w:rPr>
          <w:rFonts w:hint="eastAsia"/>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B142D8" w:rsidRDefault="00B142D8" w:rsidP="00D87F86">
      <w:pPr>
        <w:pStyle w:val="a1"/>
        <w:spacing w:beforeLines="25" w:before="60" w:afterLines="25" w:after="60"/>
        <w:ind w:firstLine="0"/>
        <w:rPr>
          <w:rFonts w:ascii="宋体" w:hAnsi="宋体"/>
          <w:szCs w:val="21"/>
        </w:rPr>
      </w:pPr>
    </w:p>
    <w:p w:rsidR="00B142D8" w:rsidRDefault="00DF1C8B" w:rsidP="00D87F86">
      <w:pPr>
        <w:pStyle w:val="20"/>
        <w:spacing w:beforeLines="50" w:before="120" w:afterLines="50" w:after="120"/>
        <w:rPr>
          <w:color w:val="FF0000"/>
          <w:sz w:val="28"/>
          <w:szCs w:val="28"/>
        </w:rPr>
      </w:pPr>
      <w:r>
        <w:rPr>
          <w:rFonts w:hint="eastAsia"/>
          <w:sz w:val="28"/>
          <w:szCs w:val="28"/>
        </w:rPr>
        <w:t>六、补充条款</w:t>
      </w:r>
    </w:p>
    <w:p w:rsidR="00B142D8" w:rsidRDefault="00DF1C8B">
      <w:r>
        <w:rPr>
          <w:rFonts w:hint="eastAsia"/>
        </w:rPr>
        <w:t>（一）全部工程造价按下列约定计算：</w:t>
      </w:r>
    </w:p>
    <w:p w:rsidR="00B142D8" w:rsidRDefault="00DF1C8B">
      <w:pPr>
        <w:ind w:firstLineChars="200" w:firstLine="420"/>
      </w:pPr>
      <w:r>
        <w:rPr>
          <w:rFonts w:hint="eastAsia"/>
        </w:rPr>
        <w:t>1</w:t>
      </w:r>
      <w:r>
        <w:rPr>
          <w:rFonts w:hint="eastAsia"/>
        </w:rPr>
        <w:t>、工程量以招标文件中的工程量清单为准，如有增减，以甲、乙方及监理三方共同现场签证为准。</w:t>
      </w:r>
    </w:p>
    <w:p w:rsidR="00B142D8" w:rsidRDefault="00DF1C8B">
      <w:pPr>
        <w:ind w:firstLineChars="200" w:firstLine="420"/>
      </w:pPr>
      <w:r>
        <w:rPr>
          <w:rFonts w:hint="eastAsia"/>
        </w:rPr>
        <w:t>2</w:t>
      </w:r>
      <w:r>
        <w:rPr>
          <w:rFonts w:hint="eastAsia"/>
        </w:rPr>
        <w:t>、工程量如有增减，对于提交了“投标文件”并按照投标文件评审后中标的中标人，有投标报价的按照投标报价计取，没有投标报价的项目综合单价按照</w:t>
      </w:r>
      <w:r>
        <w:rPr>
          <w:rFonts w:hint="eastAsia"/>
          <w:color w:val="FF0000"/>
          <w:u w:val="single"/>
        </w:rPr>
        <w:t>201</w:t>
      </w:r>
      <w:r>
        <w:rPr>
          <w:color w:val="FF0000"/>
          <w:u w:val="single"/>
        </w:rPr>
        <w:t>7</w:t>
      </w:r>
      <w:r>
        <w:rPr>
          <w:rFonts w:hint="eastAsia"/>
        </w:rPr>
        <w:t>年</w:t>
      </w:r>
      <w:r>
        <w:rPr>
          <w:color w:val="FF0000"/>
          <w:u w:val="single"/>
        </w:rPr>
        <w:t>4</w:t>
      </w:r>
      <w:r>
        <w:rPr>
          <w:rFonts w:hint="eastAsia"/>
        </w:rPr>
        <w:t>期定额价乘以下浮率计取；</w:t>
      </w:r>
    </w:p>
    <w:p w:rsidR="00B142D8" w:rsidRDefault="00DF1C8B">
      <w:pPr>
        <w:ind w:firstLineChars="200" w:firstLine="420"/>
      </w:pPr>
      <w:r>
        <w:rPr>
          <w:rFonts w:hint="eastAsia"/>
        </w:rPr>
        <w:t>3</w:t>
      </w:r>
      <w:r>
        <w:rPr>
          <w:rFonts w:hint="eastAsia"/>
        </w:rPr>
        <w:t>、施工措施费用的核算：实际施工时，施工措施发生了变化时，由造价机构按照实际</w:t>
      </w:r>
      <w:r>
        <w:rPr>
          <w:rFonts w:hint="eastAsia"/>
        </w:rPr>
        <w:lastRenderedPageBreak/>
        <w:t>施工的措施进行造价后对原“标底”中的措施费部分进行调整，并按照中标人中标价下浮率折算后结算。</w:t>
      </w:r>
    </w:p>
    <w:p w:rsidR="00B142D8" w:rsidRDefault="00DF1C8B">
      <w:pPr>
        <w:ind w:firstLineChars="200" w:firstLine="420"/>
      </w:pPr>
      <w:r>
        <w:rPr>
          <w:rFonts w:hint="eastAsia"/>
        </w:rPr>
        <w:t>4</w:t>
      </w:r>
      <w:r>
        <w:rPr>
          <w:rFonts w:hint="eastAsia"/>
        </w:rPr>
        <w:t>、工程造价由学校审计部门审定。</w:t>
      </w:r>
      <w:r>
        <w:rPr>
          <w:rFonts w:hint="eastAsia"/>
        </w:rPr>
        <w:tab/>
      </w:r>
    </w:p>
    <w:p w:rsidR="00B142D8" w:rsidRDefault="00DF1C8B">
      <w:pPr>
        <w:ind w:firstLineChars="200" w:firstLine="420"/>
      </w:pPr>
      <w:r>
        <w:rPr>
          <w:rFonts w:hint="eastAsia"/>
        </w:rPr>
        <w:t>5</w:t>
      </w:r>
      <w:r>
        <w:rPr>
          <w:rFonts w:hint="eastAsia"/>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B142D8" w:rsidRDefault="00DF1C8B">
      <w:pPr>
        <w:ind w:firstLineChars="200" w:firstLine="420"/>
      </w:pPr>
      <w:r>
        <w:rPr>
          <w:rFonts w:hint="eastAsia"/>
        </w:rPr>
        <w:t>6</w:t>
      </w:r>
      <w:r>
        <w:rPr>
          <w:rFonts w:hint="eastAsia"/>
        </w:rPr>
        <w:t>、工程量以招标文件的工程量清单为准，施工中如遇与工程量清单不符时参照本补充条款第</w:t>
      </w:r>
      <w:r>
        <w:rPr>
          <w:rFonts w:hint="eastAsia"/>
        </w:rPr>
        <w:t>2</w:t>
      </w:r>
      <w:r>
        <w:rPr>
          <w:rFonts w:hint="eastAsia"/>
        </w:rPr>
        <w:t>条进行结算。</w:t>
      </w:r>
    </w:p>
    <w:p w:rsidR="00B142D8" w:rsidRDefault="00DF1C8B">
      <w:pPr>
        <w:ind w:firstLineChars="200" w:firstLine="420"/>
      </w:pPr>
      <w:r>
        <w:rPr>
          <w:rFonts w:hint="eastAsia"/>
        </w:rPr>
        <w:t>7</w:t>
      </w:r>
      <w:r>
        <w:rPr>
          <w:rFonts w:hint="eastAsia"/>
        </w:rPr>
        <w:t>、施工过程中的会议纪要作为合同附件。</w:t>
      </w:r>
    </w:p>
    <w:p w:rsidR="00B142D8" w:rsidRDefault="00DF1C8B">
      <w:pPr>
        <w:rPr>
          <w:szCs w:val="21"/>
        </w:rPr>
      </w:pPr>
      <w:r>
        <w:rPr>
          <w:rFonts w:hint="eastAsia"/>
        </w:rPr>
        <w:t>（二）</w:t>
      </w:r>
      <w:r>
        <w:rPr>
          <w:rFonts w:hint="eastAsia"/>
          <w:szCs w:val="21"/>
        </w:rPr>
        <w:t>质量保修的支付：</w:t>
      </w:r>
    </w:p>
    <w:p w:rsidR="00B142D8" w:rsidRDefault="00DF1C8B">
      <w:pPr>
        <w:ind w:firstLineChars="200" w:firstLine="420"/>
      </w:pPr>
      <w:r>
        <w:rPr>
          <w:rFonts w:hint="eastAsia"/>
        </w:rPr>
        <w:t>1</w:t>
      </w:r>
      <w:r>
        <w:rPr>
          <w:rFonts w:hint="eastAsia"/>
        </w:rPr>
        <w:t>、本工程约定的工程质量保修金为施工合同价款的</w:t>
      </w:r>
      <w:r>
        <w:t>3%</w:t>
      </w:r>
      <w:r>
        <w:rPr>
          <w:rFonts w:hint="eastAsia"/>
        </w:rPr>
        <w:t>；</w:t>
      </w:r>
    </w:p>
    <w:p w:rsidR="00B142D8" w:rsidRDefault="00DF1C8B">
      <w:pPr>
        <w:ind w:firstLineChars="200" w:firstLine="420"/>
      </w:pPr>
      <w:r>
        <w:rPr>
          <w:rFonts w:hint="eastAsia"/>
        </w:rPr>
        <w:t>2</w:t>
      </w:r>
      <w:r>
        <w:rPr>
          <w:rFonts w:hint="eastAsia"/>
        </w:rPr>
        <w:t>、本工程双方约定承包方向发包方支付工程质量保修金金额为（人民币</w:t>
      </w:r>
      <w:r>
        <w:t>:</w:t>
      </w:r>
      <w:r>
        <w:rPr>
          <w:rFonts w:hint="eastAsia"/>
        </w:rPr>
        <w:t>大写）；</w:t>
      </w:r>
      <w:r>
        <w:t>(</w:t>
      </w:r>
      <w:r>
        <w:rPr>
          <w:rFonts w:hint="eastAsia"/>
        </w:rPr>
        <w:t>小写</w:t>
      </w:r>
      <w:r>
        <w:t>)</w:t>
      </w:r>
      <w:r>
        <w:rPr>
          <w:rFonts w:hint="eastAsia"/>
        </w:rPr>
        <w:t>：元。由承包方以转帐方式转入甲方帐号。</w:t>
      </w:r>
    </w:p>
    <w:p w:rsidR="00B142D8" w:rsidRDefault="00DF1C8B">
      <w:pPr>
        <w:tabs>
          <w:tab w:val="left" w:pos="720"/>
        </w:tabs>
        <w:ind w:firstLineChars="200" w:firstLine="420"/>
      </w:pPr>
      <w:r>
        <w:rPr>
          <w:rFonts w:hint="eastAsia"/>
        </w:rPr>
        <w:t>3</w:t>
      </w:r>
      <w:r>
        <w:rPr>
          <w:rFonts w:hint="eastAsia"/>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B142D8" w:rsidRDefault="00DF1C8B">
      <w:r>
        <w:rPr>
          <w:rFonts w:hint="eastAsia"/>
        </w:rPr>
        <w:t>（三）项目管理班组</w:t>
      </w:r>
    </w:p>
    <w:p w:rsidR="00B142D8" w:rsidRDefault="00DF1C8B">
      <w:pPr>
        <w:ind w:firstLineChars="200" w:firstLine="420"/>
      </w:pPr>
      <w:r>
        <w:rPr>
          <w:rFonts w:hint="eastAsia"/>
        </w:rPr>
        <w:t>1</w:t>
      </w:r>
      <w:r>
        <w:rPr>
          <w:rFonts w:hint="eastAsia"/>
        </w:rPr>
        <w:t>、附上工程项目部管理人员名单（姓名、职称证书、工作职责），未经甲方同意不能随意变更</w:t>
      </w:r>
    </w:p>
    <w:p w:rsidR="00B142D8" w:rsidRDefault="00DF1C8B">
      <w:pPr>
        <w:ind w:firstLineChars="200" w:firstLine="420"/>
      </w:pPr>
      <w:r>
        <w:rPr>
          <w:rFonts w:hint="eastAsia"/>
        </w:rPr>
        <w:t>2</w:t>
      </w:r>
      <w:r>
        <w:rPr>
          <w:rFonts w:hint="eastAsia"/>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B142D8" w:rsidRDefault="00DF1C8B">
      <w:pPr>
        <w:ind w:firstLineChars="200" w:firstLine="420"/>
      </w:pPr>
      <w:r>
        <w:rPr>
          <w:rFonts w:hint="eastAsia"/>
        </w:rPr>
        <w:t>（</w:t>
      </w:r>
      <w:r>
        <w:rPr>
          <w:rFonts w:hint="eastAsia"/>
        </w:rPr>
        <w:t>a</w:t>
      </w:r>
      <w:r>
        <w:rPr>
          <w:rFonts w:hint="eastAsia"/>
        </w:rPr>
        <w:t>）、未经业主批准，擅自更换项目经理，罚款人民币：拾万元并予以纠正；</w:t>
      </w:r>
    </w:p>
    <w:p w:rsidR="00B142D8" w:rsidRDefault="00DF1C8B">
      <w:pPr>
        <w:ind w:firstLineChars="200" w:firstLine="420"/>
      </w:pPr>
      <w:r>
        <w:rPr>
          <w:rFonts w:hint="eastAsia"/>
        </w:rPr>
        <w:t>（</w:t>
      </w:r>
      <w:r>
        <w:rPr>
          <w:rFonts w:hint="eastAsia"/>
        </w:rPr>
        <w:t>b</w:t>
      </w:r>
      <w:r>
        <w:rPr>
          <w:rFonts w:hint="eastAsia"/>
        </w:rPr>
        <w:t>）、未经业主批准，项目经理擅自离开，按照</w:t>
      </w:r>
      <w:r>
        <w:rPr>
          <w:rFonts w:hint="eastAsia"/>
        </w:rPr>
        <w:t>5000</w:t>
      </w:r>
      <w:r>
        <w:rPr>
          <w:rFonts w:hint="eastAsia"/>
        </w:rPr>
        <w:t>元</w:t>
      </w:r>
      <w:r>
        <w:rPr>
          <w:rFonts w:hint="eastAsia"/>
        </w:rPr>
        <w:t>/</w:t>
      </w:r>
      <w:r>
        <w:rPr>
          <w:rFonts w:hint="eastAsia"/>
        </w:rPr>
        <w:t>天予以处罚，专业工程师或造价工程师擅自离开按照</w:t>
      </w:r>
      <w:r>
        <w:rPr>
          <w:rFonts w:hint="eastAsia"/>
        </w:rPr>
        <w:t>2000</w:t>
      </w:r>
      <w:r>
        <w:rPr>
          <w:rFonts w:hint="eastAsia"/>
        </w:rPr>
        <w:t>元</w:t>
      </w:r>
      <w:r>
        <w:rPr>
          <w:rFonts w:hint="eastAsia"/>
        </w:rPr>
        <w:t>/</w:t>
      </w:r>
      <w:r>
        <w:rPr>
          <w:rFonts w:hint="eastAsia"/>
        </w:rPr>
        <w:t>天予以处罚。</w:t>
      </w:r>
    </w:p>
    <w:p w:rsidR="00B142D8" w:rsidRDefault="00DF1C8B">
      <w:r>
        <w:rPr>
          <w:rFonts w:hint="eastAsia"/>
        </w:rPr>
        <w:t>（四）中标价为未经审计的最高限价。</w:t>
      </w:r>
    </w:p>
    <w:p w:rsidR="00B142D8" w:rsidRDefault="00DF1C8B">
      <w:r>
        <w:tab/>
      </w:r>
    </w:p>
    <w:p w:rsidR="00B142D8" w:rsidRDefault="00DF1C8B" w:rsidP="00D87F86">
      <w:pPr>
        <w:pStyle w:val="20"/>
        <w:spacing w:beforeLines="50" w:before="120" w:afterLines="50" w:after="120"/>
        <w:rPr>
          <w:sz w:val="28"/>
          <w:szCs w:val="28"/>
        </w:rPr>
      </w:pPr>
      <w:r>
        <w:rPr>
          <w:rFonts w:hint="eastAsia"/>
          <w:sz w:val="28"/>
          <w:szCs w:val="28"/>
        </w:rPr>
        <w:t>七、图纸（见附件</w:t>
      </w:r>
      <w:r>
        <w:rPr>
          <w:sz w:val="28"/>
          <w:szCs w:val="28"/>
        </w:rPr>
        <w:t>）</w:t>
      </w:r>
    </w:p>
    <w:p w:rsidR="00B142D8" w:rsidRDefault="00B142D8"/>
    <w:p w:rsidR="00B142D8" w:rsidRDefault="00DF1C8B" w:rsidP="00D87F86">
      <w:pPr>
        <w:pStyle w:val="20"/>
        <w:spacing w:beforeLines="50" w:before="120" w:afterLines="50" w:after="120"/>
        <w:rPr>
          <w:b w:val="0"/>
        </w:rPr>
      </w:pPr>
      <w:r>
        <w:rPr>
          <w:rFonts w:hint="eastAsia"/>
          <w:sz w:val="28"/>
          <w:szCs w:val="28"/>
        </w:rPr>
        <w:t>八、工程量清单（见附件）</w:t>
      </w:r>
    </w:p>
    <w:p w:rsidR="00B142D8" w:rsidRDefault="00DF1C8B">
      <w:pPr>
        <w:pStyle w:val="ae"/>
        <w:spacing w:line="360" w:lineRule="auto"/>
        <w:rPr>
          <w:rFonts w:hAnsi="宋体"/>
          <w:b/>
          <w:bCs/>
          <w:snapToGrid w:val="0"/>
          <w:kern w:val="0"/>
          <w:szCs w:val="21"/>
          <w:lang w:val="zh-CN"/>
        </w:rPr>
      </w:pPr>
      <w:r>
        <w:rPr>
          <w:rFonts w:hAnsi="宋体" w:hint="eastAsia"/>
          <w:b/>
          <w:bCs/>
          <w:snapToGrid w:val="0"/>
          <w:kern w:val="0"/>
          <w:szCs w:val="21"/>
          <w:lang w:val="zh-CN"/>
        </w:rPr>
        <w:t>要求：</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1、工程计价办法：</w:t>
      </w:r>
      <w:r>
        <w:rPr>
          <w:rFonts w:ascii="宋体" w:hAnsi="宋体" w:hint="eastAsia"/>
          <w:b/>
          <w:color w:val="000000"/>
          <w:szCs w:val="21"/>
          <w:u w:val="single"/>
        </w:rPr>
        <w:t>综合单价法</w:t>
      </w:r>
      <w:r>
        <w:rPr>
          <w:rFonts w:ascii="宋体" w:hAnsi="宋体" w:hint="eastAsia"/>
          <w:color w:val="000000"/>
          <w:szCs w:val="21"/>
        </w:rPr>
        <w:t>。</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工程量清单应与投标须知、合同条件、工程建设标准及技术要求和图纸等文件结合起来理解或解释。</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3、本工程量清单是采购人委托相关单位根据本招标文件中所提供的设计文件编制的。</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4.按照《建设工程工程量清单计价规范》的规定，“工程量清单格式”主要包括以下几个部分，但不局限于以下部分：</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⑴.清单封面；</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⑵.总说明；</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包括：工程概况、工程招标范围、工程量清单编制依据、工程质量、材料、施工的特殊要求、预留金及暂定金额的情况等。</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⑶.工程项目清单；</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指本次招标的工程项目所包含的单项工程及每个单项工程所包含的单位工程，只有一个单位工程时可不填此表。</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⑷.分部分项工程量清单；</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lastRenderedPageBreak/>
        <w:t>⑸.措施项目清单；</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⑹.其他项目清单；</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⑺.零星工作项目表；</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指采购人提出的工程量暂估的零星工作项目，该表费用由投标人计算后汇入其他项目清单的投标人部分。</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5.本工程要求采用的工程量计算规则，应作为本工程招投标双方进行工程招投标和结算计量、计价的共同依据。</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6.本工程要求采用的工程量计算规则是《建设工程工程量清单计价规范》（GB50500-2013）及深圳市补充规范；</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7.对“分部分项工程量清单”的说明和报价要求</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⑴.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⑵.该清单中所填入的综合单价和合价应包括直接成本（即人工、材料、机械）和费用（管理费、利润）、风险金等全部费用。但涉及到采购人自行采购的设备材料的项目不得计入材料设备的价格。</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⑶. 该清单中不再重复或概括工程及材料的一般说明，在编制和填写工程量清单的每一项的综合单价和合价时应参考投标须知和合同条件的有关条款。</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⑷.该清单的各项目说明中含有“暂定材料设备单价”的，应明确说明此单价是否包括运输费、采保费等费用。投标时投标人不得修改。结算时，应按本招标文件的合同条件中约定的方法调整。</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⑸.针对该清单，投标人报价时应提供“分部分项工程量清单综合单价分析表（简表）”。</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8</w:t>
      </w:r>
      <w:r>
        <w:rPr>
          <w:rFonts w:ascii="宋体" w:hAnsi="宋体"/>
          <w:color w:val="000000"/>
          <w:szCs w:val="21"/>
        </w:rPr>
        <w:t>.</w:t>
      </w:r>
      <w:r>
        <w:rPr>
          <w:rFonts w:ascii="宋体" w:hAnsi="宋体" w:hint="eastAsia"/>
          <w:color w:val="000000"/>
          <w:szCs w:val="21"/>
        </w:rPr>
        <w:t>对</w:t>
      </w:r>
      <w:r>
        <w:rPr>
          <w:rFonts w:ascii="宋体" w:hAnsi="宋体"/>
          <w:color w:val="000000"/>
          <w:szCs w:val="21"/>
        </w:rPr>
        <w:t>“</w:t>
      </w:r>
      <w:r>
        <w:rPr>
          <w:rFonts w:ascii="宋体" w:hAnsi="宋体" w:hint="eastAsia"/>
          <w:color w:val="000000"/>
          <w:szCs w:val="21"/>
        </w:rPr>
        <w:t>措施项目清单</w:t>
      </w:r>
      <w:r>
        <w:rPr>
          <w:rFonts w:ascii="宋体" w:hAnsi="宋体"/>
          <w:color w:val="000000"/>
          <w:szCs w:val="21"/>
        </w:rPr>
        <w:t>”</w:t>
      </w:r>
      <w:r>
        <w:rPr>
          <w:rFonts w:ascii="宋体" w:hAnsi="宋体" w:hint="eastAsia"/>
          <w:color w:val="000000"/>
          <w:szCs w:val="21"/>
        </w:rPr>
        <w:t>的说明和报价要求：</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⑴</w:t>
      </w:r>
      <w:r>
        <w:rPr>
          <w:rFonts w:ascii="宋体" w:hAnsi="宋体"/>
          <w:color w:val="000000"/>
          <w:szCs w:val="21"/>
        </w:rPr>
        <w:t>.</w:t>
      </w:r>
      <w:r>
        <w:rPr>
          <w:rFonts w:ascii="宋体" w:hAnsi="宋体" w:hint="eastAsia"/>
          <w:color w:val="000000"/>
          <w:szCs w:val="21"/>
        </w:rPr>
        <w:t>该清单所列项目均以</w:t>
      </w:r>
      <w:r>
        <w:rPr>
          <w:rFonts w:ascii="宋体" w:hAnsi="宋体"/>
          <w:color w:val="000000"/>
          <w:szCs w:val="21"/>
        </w:rPr>
        <w:t>“</w:t>
      </w:r>
      <w:r>
        <w:rPr>
          <w:rFonts w:ascii="宋体" w:hAnsi="宋体" w:hint="eastAsia"/>
          <w:color w:val="000000"/>
          <w:szCs w:val="21"/>
        </w:rPr>
        <w:t>一项</w:t>
      </w:r>
      <w:r>
        <w:rPr>
          <w:rFonts w:ascii="宋体" w:hAnsi="宋体"/>
          <w:color w:val="000000"/>
          <w:szCs w:val="21"/>
        </w:rPr>
        <w:t>”</w:t>
      </w:r>
      <w:r>
        <w:rPr>
          <w:rFonts w:ascii="宋体" w:hAnsi="宋体" w:hint="eastAsia"/>
          <w:color w:val="000000"/>
          <w:szCs w:val="21"/>
        </w:rPr>
        <w:t>提出，是采购人根据一般情况估计的项目，投标人实际措施项目不同的，可以对具体列项内容进行调整。</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⑵</w:t>
      </w:r>
      <w:r>
        <w:rPr>
          <w:rFonts w:ascii="宋体" w:hAnsi="宋体"/>
          <w:color w:val="000000"/>
          <w:szCs w:val="21"/>
        </w:rPr>
        <w:t>.</w:t>
      </w:r>
      <w:r>
        <w:rPr>
          <w:rFonts w:ascii="宋体" w:hAnsi="宋体" w:hint="eastAsia"/>
          <w:color w:val="000000"/>
          <w:szCs w:val="21"/>
        </w:rPr>
        <w:t>该清单的报价为包干费用，除非合同条件中有明确的约定，该费用不得调整。</w:t>
      </w:r>
    </w:p>
    <w:p w:rsidR="00B142D8" w:rsidRDefault="00DF1C8B" w:rsidP="00D87F86">
      <w:pPr>
        <w:pStyle w:val="a1"/>
        <w:spacing w:beforeLines="25" w:before="60" w:afterLines="25" w:after="60"/>
        <w:ind w:firstLineChars="187" w:firstLine="393"/>
        <w:rPr>
          <w:rFonts w:ascii="宋体" w:hAnsi="宋体"/>
          <w:color w:val="000000"/>
          <w:szCs w:val="21"/>
        </w:rPr>
      </w:pPr>
      <w:r>
        <w:rPr>
          <w:rFonts w:ascii="宋体" w:hAnsi="宋体" w:hint="eastAsia"/>
          <w:color w:val="000000"/>
          <w:szCs w:val="21"/>
        </w:rPr>
        <w:t>⑶</w:t>
      </w:r>
      <w:r>
        <w:rPr>
          <w:rFonts w:ascii="宋体" w:hAnsi="宋体"/>
          <w:color w:val="000000"/>
          <w:szCs w:val="21"/>
        </w:rPr>
        <w:t>.</w:t>
      </w:r>
      <w:r>
        <w:rPr>
          <w:rFonts w:ascii="宋体" w:hAnsi="宋体" w:hint="eastAsia"/>
          <w:color w:val="000000"/>
          <w:szCs w:val="21"/>
        </w:rPr>
        <w:t>如该清单中列入了</w:t>
      </w:r>
      <w:r>
        <w:rPr>
          <w:rFonts w:ascii="宋体" w:hAnsi="宋体"/>
          <w:color w:val="000000"/>
          <w:szCs w:val="21"/>
        </w:rPr>
        <w:t>“</w:t>
      </w:r>
      <w:r>
        <w:rPr>
          <w:rFonts w:ascii="宋体" w:hAnsi="宋体" w:hint="eastAsia"/>
          <w:color w:val="000000"/>
          <w:szCs w:val="21"/>
        </w:rPr>
        <w:t>施工单位现场安全文明施工措施费</w:t>
      </w:r>
      <w:r>
        <w:rPr>
          <w:rFonts w:ascii="宋体" w:hAnsi="宋体"/>
          <w:color w:val="000000"/>
          <w:szCs w:val="21"/>
        </w:rPr>
        <w:t>”</w:t>
      </w:r>
      <w:r>
        <w:rPr>
          <w:rFonts w:ascii="宋体" w:hAnsi="宋体" w:hint="eastAsia"/>
          <w:color w:val="000000"/>
          <w:szCs w:val="21"/>
        </w:rPr>
        <w:t>，该费用包括临时设施费、安全施工费、文明施工费，作为非竞争性费用。如该清单未列入此项费用，投标人应以</w:t>
      </w:r>
      <w:r>
        <w:rPr>
          <w:rFonts w:ascii="宋体" w:hAnsi="宋体"/>
          <w:color w:val="000000"/>
          <w:szCs w:val="21"/>
        </w:rPr>
        <w:t>“</w:t>
      </w:r>
      <w:r>
        <w:rPr>
          <w:rFonts w:ascii="宋体" w:hAnsi="宋体" w:hint="eastAsia"/>
          <w:color w:val="000000"/>
          <w:szCs w:val="21"/>
        </w:rPr>
        <w:t>分部分项清单计价表</w:t>
      </w:r>
      <w:r>
        <w:rPr>
          <w:rFonts w:ascii="宋体" w:hAnsi="宋体"/>
          <w:color w:val="000000"/>
          <w:szCs w:val="21"/>
        </w:rPr>
        <w:t>”</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其他项目清单计价表</w:t>
      </w:r>
      <w:r>
        <w:rPr>
          <w:rFonts w:ascii="宋体" w:hAnsi="宋体"/>
          <w:color w:val="000000"/>
          <w:szCs w:val="21"/>
        </w:rPr>
        <w:t>”</w:t>
      </w:r>
      <w:r>
        <w:rPr>
          <w:rFonts w:ascii="宋体" w:hAnsi="宋体" w:hint="eastAsia"/>
          <w:color w:val="000000"/>
          <w:szCs w:val="21"/>
        </w:rPr>
        <w:t>以及</w:t>
      </w:r>
      <w:r>
        <w:rPr>
          <w:rFonts w:ascii="宋体" w:hAnsi="宋体"/>
          <w:color w:val="000000"/>
          <w:szCs w:val="21"/>
        </w:rPr>
        <w:t>“</w:t>
      </w:r>
      <w:r>
        <w:rPr>
          <w:rFonts w:ascii="宋体" w:hAnsi="宋体" w:hint="eastAsia"/>
          <w:color w:val="000000"/>
          <w:szCs w:val="21"/>
        </w:rPr>
        <w:t>措施项目清单计价表</w:t>
      </w:r>
      <w:r>
        <w:rPr>
          <w:rFonts w:ascii="宋体" w:hAnsi="宋体"/>
          <w:color w:val="000000"/>
          <w:szCs w:val="21"/>
        </w:rPr>
        <w:t>”</w:t>
      </w:r>
      <w:r>
        <w:rPr>
          <w:rFonts w:ascii="宋体" w:hAnsi="宋体" w:hint="eastAsia"/>
          <w:color w:val="000000"/>
          <w:szCs w:val="21"/>
        </w:rPr>
        <w:t>中的</w:t>
      </w:r>
      <w:r>
        <w:rPr>
          <w:rFonts w:ascii="宋体" w:hAnsi="宋体"/>
          <w:color w:val="000000"/>
          <w:szCs w:val="21"/>
        </w:rPr>
        <w:t>“</w:t>
      </w:r>
      <w:r>
        <w:rPr>
          <w:rFonts w:ascii="宋体" w:hAnsi="宋体" w:hint="eastAsia"/>
          <w:color w:val="000000"/>
          <w:szCs w:val="21"/>
        </w:rPr>
        <w:t>混凝土、钢筋混凝土模板及支架</w:t>
      </w:r>
      <w:r>
        <w:rPr>
          <w:rFonts w:ascii="宋体" w:hAnsi="宋体"/>
          <w:color w:val="000000"/>
          <w:szCs w:val="21"/>
        </w:rPr>
        <w:t>”</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脚手架</w:t>
      </w:r>
      <w:r>
        <w:rPr>
          <w:rFonts w:ascii="宋体" w:hAnsi="宋体"/>
          <w:color w:val="000000"/>
          <w:szCs w:val="21"/>
        </w:rPr>
        <w:t>”</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垂直运输机械费</w:t>
      </w:r>
      <w:r>
        <w:rPr>
          <w:rFonts w:ascii="宋体" w:hAnsi="宋体"/>
          <w:color w:val="000000"/>
          <w:szCs w:val="21"/>
        </w:rPr>
        <w:t>”</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大型机械设备进出场及安拆</w:t>
      </w:r>
      <w:r>
        <w:rPr>
          <w:rFonts w:ascii="宋体" w:hAnsi="宋体"/>
          <w:color w:val="000000"/>
          <w:szCs w:val="21"/>
        </w:rPr>
        <w:t>”</w:t>
      </w:r>
      <w:r>
        <w:rPr>
          <w:rFonts w:ascii="宋体" w:hAnsi="宋体" w:hint="eastAsia"/>
          <w:color w:val="000000"/>
          <w:szCs w:val="21"/>
        </w:rPr>
        <w:t>的费用合计为计算基础，并根据本企业的成本，参照相关规定进行计算。</w:t>
      </w:r>
    </w:p>
    <w:p w:rsidR="00B142D8" w:rsidRDefault="00DF1C8B">
      <w:pPr>
        <w:ind w:firstLineChars="200" w:firstLine="420"/>
        <w:rPr>
          <w:b/>
          <w:color w:val="FF0000"/>
        </w:rPr>
      </w:pPr>
      <w:r>
        <w:rPr>
          <w:rFonts w:ascii="宋体" w:hAnsi="宋体" w:hint="eastAsia"/>
          <w:color w:val="000000"/>
          <w:szCs w:val="21"/>
        </w:rPr>
        <w:t>9．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rsidR="00B142D8" w:rsidRDefault="00B142D8">
      <w:pPr>
        <w:rPr>
          <w:b/>
          <w:color w:val="FF0000"/>
        </w:rPr>
      </w:pPr>
    </w:p>
    <w:p w:rsidR="00B142D8" w:rsidRDefault="00DF1C8B" w:rsidP="00D87F86">
      <w:pPr>
        <w:pStyle w:val="20"/>
        <w:spacing w:beforeLines="50" w:before="120" w:afterLines="50" w:after="120"/>
        <w:rPr>
          <w:sz w:val="28"/>
          <w:szCs w:val="28"/>
        </w:rPr>
      </w:pPr>
      <w:r>
        <w:rPr>
          <w:rFonts w:hint="eastAsia"/>
          <w:sz w:val="28"/>
          <w:szCs w:val="28"/>
        </w:rPr>
        <w:t>九、付款方式</w:t>
      </w:r>
    </w:p>
    <w:p w:rsidR="00B142D8" w:rsidRDefault="00DF1C8B">
      <w:pPr>
        <w:adjustRightInd w:val="0"/>
        <w:snapToGrid w:val="0"/>
        <w:ind w:firstLineChars="200" w:firstLine="420"/>
        <w:rPr>
          <w:szCs w:val="21"/>
        </w:rPr>
      </w:pPr>
      <w:r>
        <w:rPr>
          <w:rFonts w:hint="eastAsia"/>
        </w:rPr>
        <w:t>（</w:t>
      </w:r>
      <w:r>
        <w:rPr>
          <w:rFonts w:hint="eastAsia"/>
        </w:rPr>
        <w:t>1</w:t>
      </w:r>
      <w:r>
        <w:rPr>
          <w:rFonts w:hint="eastAsia"/>
        </w:rPr>
        <w:t>）</w:t>
      </w:r>
      <w:r>
        <w:rPr>
          <w:rFonts w:hint="eastAsia"/>
          <w:szCs w:val="21"/>
        </w:rPr>
        <w:t>本工程不支付预付款，当工程完工通过验收经审计完毕后，提交保修款后一次性付清。</w:t>
      </w:r>
    </w:p>
    <w:p w:rsidR="00B142D8" w:rsidRDefault="00DF1C8B">
      <w:pPr>
        <w:adjustRightInd w:val="0"/>
        <w:snapToGrid w:val="0"/>
        <w:ind w:firstLineChars="200" w:firstLine="420"/>
        <w:rPr>
          <w:rFonts w:ascii="宋体" w:hAnsi="宋体"/>
          <w:szCs w:val="21"/>
        </w:rPr>
      </w:pPr>
      <w:r>
        <w:rPr>
          <w:rFonts w:hint="eastAsia"/>
        </w:rPr>
        <w:t>（</w:t>
      </w:r>
      <w:r>
        <w:rPr>
          <w:rFonts w:hint="eastAsia"/>
        </w:rPr>
        <w:t>2</w:t>
      </w:r>
      <w:r>
        <w:rPr>
          <w:rFonts w:hint="eastAsia"/>
        </w:rPr>
        <w:t>）</w:t>
      </w:r>
      <w:r>
        <w:rPr>
          <w:rFonts w:hint="eastAsia"/>
          <w:szCs w:val="21"/>
        </w:rPr>
        <w:t>本工程约定的工程质量保修金为施工合同价款的</w:t>
      </w:r>
      <w:r>
        <w:rPr>
          <w:rFonts w:hint="eastAsia"/>
          <w:szCs w:val="21"/>
        </w:rPr>
        <w:t>3%</w:t>
      </w:r>
      <w:r>
        <w:rPr>
          <w:rFonts w:hint="eastAsia"/>
          <w:szCs w:val="21"/>
        </w:rPr>
        <w:t>；</w:t>
      </w:r>
      <w:r>
        <w:rPr>
          <w:rFonts w:ascii="宋体" w:hAnsi="宋体" w:hint="eastAsia"/>
          <w:szCs w:val="21"/>
        </w:rPr>
        <w:t>由中标方以转帐方式转入采购方帐号。</w:t>
      </w:r>
    </w:p>
    <w:p w:rsidR="00B142D8" w:rsidRDefault="00B142D8">
      <w:pPr>
        <w:adjustRightInd w:val="0"/>
        <w:snapToGrid w:val="0"/>
        <w:ind w:firstLineChars="200" w:firstLine="420"/>
        <w:rPr>
          <w:szCs w:val="21"/>
        </w:rPr>
      </w:pPr>
    </w:p>
    <w:p w:rsidR="00B142D8" w:rsidRDefault="00B142D8">
      <w:pPr>
        <w:rPr>
          <w:rFonts w:ascii="宋体" w:hAnsi="宋体"/>
          <w:color w:val="000000"/>
          <w:szCs w:val="21"/>
        </w:rPr>
      </w:pPr>
    </w:p>
    <w:p w:rsidR="00B142D8" w:rsidRDefault="00B142D8">
      <w:pPr>
        <w:ind w:firstLineChars="196" w:firstLine="412"/>
        <w:rPr>
          <w:rFonts w:ascii="宋体" w:hAnsi="宋体"/>
          <w:color w:val="000000"/>
          <w:szCs w:val="21"/>
        </w:rPr>
      </w:pPr>
    </w:p>
    <w:p w:rsidR="00B142D8" w:rsidRDefault="00DF1C8B" w:rsidP="00D87F86">
      <w:pPr>
        <w:pStyle w:val="20"/>
        <w:spacing w:beforeLines="50" w:before="120" w:afterLines="50" w:after="120"/>
        <w:rPr>
          <w:sz w:val="28"/>
          <w:szCs w:val="28"/>
        </w:rPr>
      </w:pPr>
      <w:r>
        <w:rPr>
          <w:rFonts w:hint="eastAsia"/>
          <w:sz w:val="28"/>
          <w:szCs w:val="28"/>
        </w:rPr>
        <w:t>十、投标报价</w:t>
      </w:r>
    </w:p>
    <w:p w:rsidR="00B142D8" w:rsidRDefault="00DF1C8B">
      <w:pPr>
        <w:ind w:firstLineChars="196" w:firstLine="412"/>
        <w:rPr>
          <w:rFonts w:ascii="宋体" w:hAnsi="宋体"/>
          <w:szCs w:val="21"/>
        </w:rPr>
      </w:pPr>
      <w:r>
        <w:rPr>
          <w:rFonts w:ascii="宋体" w:hAnsi="宋体" w:hint="eastAsia"/>
          <w:szCs w:val="21"/>
        </w:rPr>
        <w:t>1、本工程的工程量清单的投标单价</w:t>
      </w:r>
      <w:bookmarkStart w:id="16" w:name="工程量清单计价方式"/>
      <w:r>
        <w:rPr>
          <w:rFonts w:ascii="宋体" w:hAnsi="宋体" w:hint="eastAsia"/>
          <w:szCs w:val="21"/>
        </w:rPr>
        <w:t>按综合单价方式</w:t>
      </w:r>
      <w:bookmarkEnd w:id="16"/>
      <w:r>
        <w:rPr>
          <w:rFonts w:ascii="宋体" w:hAnsi="宋体" w:hint="eastAsia"/>
          <w:szCs w:val="21"/>
        </w:rPr>
        <w:t>进行报价；</w:t>
      </w:r>
    </w:p>
    <w:p w:rsidR="00B142D8" w:rsidRDefault="00DF1C8B">
      <w:pPr>
        <w:ind w:firstLineChars="196" w:firstLine="412"/>
        <w:rPr>
          <w:rFonts w:ascii="宋体" w:hAnsi="宋体"/>
          <w:szCs w:val="21"/>
        </w:rPr>
      </w:pPr>
      <w:r>
        <w:rPr>
          <w:rFonts w:ascii="宋体" w:hAnsi="宋体" w:hint="eastAsia"/>
          <w:szCs w:val="21"/>
        </w:rPr>
        <w:t>2、投标人应根据本企业的成本自行决定报价，但不得以低于其企业成本的报价竞标；</w:t>
      </w:r>
    </w:p>
    <w:p w:rsidR="00B142D8" w:rsidRDefault="00DF1C8B">
      <w:pPr>
        <w:ind w:firstLineChars="196" w:firstLine="412"/>
        <w:rPr>
          <w:rFonts w:ascii="宋体" w:hAnsi="宋体"/>
          <w:szCs w:val="21"/>
        </w:rPr>
      </w:pPr>
      <w:r>
        <w:rPr>
          <w:rFonts w:ascii="宋体" w:hAnsi="宋体"/>
          <w:szCs w:val="21"/>
        </w:rPr>
        <w:t>3</w:t>
      </w:r>
      <w:r>
        <w:rPr>
          <w:rFonts w:ascii="宋体" w:hAnsi="宋体" w:hint="eastAsia"/>
          <w:szCs w:val="21"/>
        </w:rPr>
        <w:t>、投标人的投标总报价不得超过财政预算限额；</w:t>
      </w:r>
    </w:p>
    <w:p w:rsidR="00B142D8" w:rsidRDefault="00DF1C8B">
      <w:pPr>
        <w:ind w:firstLineChars="196" w:firstLine="412"/>
        <w:rPr>
          <w:rFonts w:ascii="宋体" w:hAnsi="宋体"/>
          <w:szCs w:val="21"/>
        </w:rPr>
      </w:pPr>
      <w:r>
        <w:rPr>
          <w:rFonts w:ascii="宋体" w:hAnsi="宋体"/>
          <w:szCs w:val="21"/>
        </w:rPr>
        <w:t>4</w:t>
      </w:r>
      <w:r>
        <w:rPr>
          <w:rFonts w:ascii="宋体" w:hAnsi="宋体" w:hint="eastAsia"/>
          <w:szCs w:val="21"/>
        </w:rPr>
        <w:t>、投标人的投标报价，应是本项目招标范围和招标文件及合同条款上所列的各项内容中所述的全部，不得以任何理由予以重复，并以投标人在工程量清单中提出的综合单价或总价为依据；</w:t>
      </w:r>
    </w:p>
    <w:p w:rsidR="00B142D8" w:rsidRDefault="00DF1C8B">
      <w:pPr>
        <w:ind w:firstLineChars="196" w:firstLine="412"/>
        <w:rPr>
          <w:rFonts w:ascii="宋体" w:hAnsi="宋体"/>
          <w:szCs w:val="21"/>
        </w:rPr>
      </w:pPr>
      <w:r>
        <w:rPr>
          <w:rFonts w:ascii="宋体" w:hAnsi="宋体" w:hint="eastAsia"/>
          <w:szCs w:val="21"/>
        </w:rPr>
        <w:t>5、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B142D8" w:rsidRDefault="00DF1C8B">
      <w:pPr>
        <w:ind w:firstLineChars="196" w:firstLine="412"/>
        <w:rPr>
          <w:rFonts w:ascii="宋体" w:hAnsi="宋体"/>
          <w:szCs w:val="21"/>
        </w:rPr>
      </w:pPr>
      <w:r>
        <w:rPr>
          <w:rFonts w:ascii="宋体" w:hAnsi="宋体" w:hint="eastAsia"/>
          <w:szCs w:val="21"/>
        </w:rPr>
        <w:t>6、投标人应先到工地踏勘以充分了解工地的位置、情况、道路、储存空间、装卸限制及任何其它足以影响投标报价的情况，任何因忽视或误解工地情况而导致的索赔或工期延长申请将不获批准；</w:t>
      </w:r>
    </w:p>
    <w:p w:rsidR="00B142D8" w:rsidRDefault="00DF1C8B">
      <w:pPr>
        <w:ind w:firstLineChars="196" w:firstLine="412"/>
        <w:rPr>
          <w:rFonts w:ascii="宋体" w:hAnsi="宋体"/>
          <w:szCs w:val="21"/>
        </w:rPr>
      </w:pPr>
      <w:r>
        <w:rPr>
          <w:rFonts w:ascii="宋体" w:hAnsi="宋体" w:hint="eastAsia"/>
          <w:szCs w:val="21"/>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B142D8" w:rsidRDefault="00DF1C8B">
      <w:pPr>
        <w:ind w:firstLineChars="196" w:firstLine="412"/>
        <w:rPr>
          <w:rFonts w:ascii="宋体" w:hAnsi="宋体"/>
          <w:szCs w:val="21"/>
        </w:rPr>
      </w:pPr>
      <w:r>
        <w:rPr>
          <w:rFonts w:ascii="宋体" w:hAnsi="宋体" w:hint="eastAsia"/>
          <w:szCs w:val="21"/>
        </w:rPr>
        <w:t>8、投标人投标报价总额一经中标后，即作为中标单位与采购单位签订该项目合同的总价。合同方式见第一章相关条款。</w:t>
      </w:r>
    </w:p>
    <w:p w:rsidR="00B142D8" w:rsidRDefault="00DF1C8B">
      <w:pPr>
        <w:ind w:firstLineChars="196" w:firstLine="412"/>
        <w:rPr>
          <w:rFonts w:ascii="宋体" w:hAnsi="宋体"/>
          <w:szCs w:val="21"/>
        </w:rPr>
      </w:pPr>
      <w:r>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B142D8" w:rsidRDefault="00DF1C8B">
      <w:pPr>
        <w:ind w:firstLineChars="196" w:firstLine="412"/>
        <w:rPr>
          <w:rFonts w:ascii="宋体" w:hAnsi="宋体"/>
          <w:szCs w:val="21"/>
        </w:rPr>
      </w:pPr>
      <w:r>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B142D8" w:rsidRDefault="00DF1C8B">
      <w:pPr>
        <w:ind w:firstLineChars="196" w:firstLine="412"/>
        <w:rPr>
          <w:rFonts w:ascii="宋体" w:hAnsi="宋体"/>
          <w:szCs w:val="21"/>
        </w:rPr>
      </w:pPr>
      <w:r>
        <w:rPr>
          <w:rFonts w:ascii="宋体" w:hAnsi="宋体" w:hint="eastAsia"/>
          <w:szCs w:val="21"/>
        </w:rPr>
        <w:t>（3）投标人的投标报价必须充分考虑到在施工中实施的施工组织设计对工程造价的影响,并在投标报价中反映出来。</w:t>
      </w:r>
    </w:p>
    <w:p w:rsidR="00B142D8" w:rsidRDefault="00DF1C8B">
      <w:pPr>
        <w:ind w:firstLineChars="196" w:firstLine="412"/>
        <w:rPr>
          <w:rFonts w:ascii="宋体" w:hAnsi="宋体"/>
          <w:szCs w:val="21"/>
        </w:rPr>
      </w:pPr>
      <w:r>
        <w:rPr>
          <w:rFonts w:ascii="宋体" w:hAnsi="宋体" w:hint="eastAsia"/>
          <w:szCs w:val="21"/>
        </w:rPr>
        <w:t>9、本项目不接受总价优惠折扣形式的报价，投标人应将对项目的优惠直接在清单报价中体现出来。</w:t>
      </w:r>
    </w:p>
    <w:p w:rsidR="00B142D8" w:rsidRDefault="00DF1C8B">
      <w:pPr>
        <w:ind w:firstLineChars="196" w:firstLine="412"/>
        <w:rPr>
          <w:rFonts w:ascii="宋体" w:hAnsi="宋体"/>
          <w:szCs w:val="21"/>
        </w:rPr>
      </w:pPr>
      <w:r>
        <w:rPr>
          <w:rFonts w:ascii="宋体" w:hAnsi="宋体" w:hint="eastAsia"/>
          <w:szCs w:val="21"/>
        </w:rPr>
        <w:t>10、采购单位委托承包人办理的保险事项：</w:t>
      </w:r>
      <w:bookmarkStart w:id="17" w:name="发包人委托承包人办理的保险事项"/>
      <w:r>
        <w:rPr>
          <w:rFonts w:ascii="宋体" w:hAnsi="宋体" w:hint="eastAsia"/>
          <w:szCs w:val="21"/>
        </w:rPr>
        <w:t>建设工程一切险和第三者责任险，所需的保险费应包含在投标价中</w:t>
      </w:r>
      <w:bookmarkEnd w:id="17"/>
      <w:r>
        <w:rPr>
          <w:rFonts w:ascii="宋体" w:hAnsi="宋体" w:hint="eastAsia"/>
          <w:szCs w:val="21"/>
        </w:rPr>
        <w:t>，施工中若发生安全事故，一切责任及费用由施工单位负责。</w:t>
      </w:r>
    </w:p>
    <w:p w:rsidR="00B142D8" w:rsidRDefault="00DF1C8B">
      <w:pPr>
        <w:ind w:firstLineChars="196" w:firstLine="412"/>
        <w:rPr>
          <w:rFonts w:ascii="宋体" w:hAnsi="宋体"/>
          <w:szCs w:val="21"/>
        </w:rPr>
      </w:pPr>
      <w:r>
        <w:rPr>
          <w:rFonts w:ascii="宋体" w:hAnsi="宋体" w:hint="eastAsia"/>
          <w:szCs w:val="21"/>
        </w:rPr>
        <w:t>11、工程完工后，承包人应恢复修建前的原有状态（工程量按实计算），并使监理工程师和采购单位满意，满足深圳大学管理部门的规定和要求。</w:t>
      </w:r>
    </w:p>
    <w:p w:rsidR="00B142D8" w:rsidRDefault="00DF1C8B">
      <w:pPr>
        <w:ind w:firstLineChars="196" w:firstLine="412"/>
        <w:rPr>
          <w:rFonts w:ascii="宋体" w:hAnsi="宋体"/>
          <w:szCs w:val="21"/>
        </w:rPr>
      </w:pPr>
      <w:r>
        <w:rPr>
          <w:rFonts w:ascii="宋体" w:hAnsi="宋体" w:hint="eastAsia"/>
          <w:szCs w:val="21"/>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B142D8" w:rsidRDefault="00DF1C8B">
      <w:pPr>
        <w:ind w:firstLineChars="196" w:firstLine="412"/>
        <w:rPr>
          <w:rFonts w:ascii="宋体" w:hAnsi="宋体"/>
          <w:szCs w:val="21"/>
        </w:rPr>
      </w:pPr>
      <w:r>
        <w:rPr>
          <w:rFonts w:ascii="宋体" w:hAnsi="宋体" w:hint="eastAsia"/>
          <w:szCs w:val="21"/>
        </w:rPr>
        <w:t>13、一切与施工相关的检验实验费（政府有关部门规定由建设单位支付的检验实验费除外）已含在投标价中。</w:t>
      </w:r>
    </w:p>
    <w:p w:rsidR="00B142D8" w:rsidRDefault="00DF1C8B" w:rsidP="00D87F86">
      <w:pPr>
        <w:pStyle w:val="a1"/>
        <w:spacing w:beforeLines="25" w:before="60" w:afterLines="25" w:after="60"/>
        <w:ind w:firstLineChars="187" w:firstLine="393"/>
        <w:rPr>
          <w:rFonts w:ascii="宋体" w:hAnsi="宋体"/>
          <w:szCs w:val="21"/>
        </w:rPr>
      </w:pPr>
      <w:r>
        <w:rPr>
          <w:rFonts w:ascii="宋体" w:hAnsi="宋体" w:hint="eastAsia"/>
          <w:szCs w:val="21"/>
        </w:rPr>
        <w:t>14、承包人的交通维护方案必须保证施工期间的交通组织符合深圳市公安交通管理的有关规定，保证小区车辆运行通畅和施工安全，其费用已含在投标价中。</w:t>
      </w:r>
    </w:p>
    <w:p w:rsidR="00B142D8" w:rsidRDefault="00DF1C8B" w:rsidP="00D87F86">
      <w:pPr>
        <w:pStyle w:val="20"/>
        <w:spacing w:beforeLines="50" w:before="120" w:afterLines="50" w:after="120"/>
        <w:rPr>
          <w:sz w:val="28"/>
          <w:szCs w:val="28"/>
        </w:rPr>
      </w:pPr>
      <w:r>
        <w:rPr>
          <w:rFonts w:hint="eastAsia"/>
          <w:sz w:val="28"/>
          <w:szCs w:val="28"/>
        </w:rPr>
        <w:t>十一、注意事项</w:t>
      </w:r>
    </w:p>
    <w:p w:rsidR="00B142D8" w:rsidRDefault="00DF1C8B">
      <w:pPr>
        <w:pStyle w:val="a1"/>
        <w:ind w:firstLineChars="187" w:firstLine="393"/>
        <w:rPr>
          <w:rFonts w:ascii="宋体" w:hAnsi="宋体"/>
          <w:color w:val="000000"/>
          <w:szCs w:val="21"/>
        </w:rPr>
      </w:pPr>
      <w:r>
        <w:rPr>
          <w:rFonts w:ascii="宋体" w:hAnsi="宋体" w:hint="eastAsia"/>
          <w:color w:val="000000"/>
          <w:szCs w:val="21"/>
        </w:rPr>
        <w:t>1、</w:t>
      </w:r>
      <w:r>
        <w:rPr>
          <w:rFonts w:ascii="宋体" w:hAnsi="宋体"/>
          <w:color w:val="000000"/>
          <w:szCs w:val="21"/>
        </w:rPr>
        <w:t>中标人不得将项目非法分包或转包给任何单位和个人。否则，采购单位有权即刻终</w:t>
      </w:r>
      <w:r>
        <w:rPr>
          <w:rFonts w:ascii="宋体" w:hAnsi="宋体"/>
          <w:color w:val="000000"/>
          <w:szCs w:val="21"/>
        </w:rPr>
        <w:lastRenderedPageBreak/>
        <w:t>止合同，并要求中标人赔偿相应损失。</w:t>
      </w:r>
    </w:p>
    <w:p w:rsidR="00B142D8" w:rsidRDefault="00DF1C8B">
      <w:pPr>
        <w:pStyle w:val="a1"/>
        <w:ind w:firstLineChars="187" w:firstLine="393"/>
        <w:rPr>
          <w:rFonts w:ascii="宋体" w:hAnsi="宋体"/>
          <w:color w:val="000000"/>
          <w:szCs w:val="21"/>
        </w:rPr>
      </w:pPr>
      <w:r>
        <w:rPr>
          <w:rFonts w:ascii="宋体" w:hAnsi="宋体" w:hint="eastAsia"/>
          <w:color w:val="000000"/>
          <w:szCs w:val="21"/>
        </w:rPr>
        <w:t>2、投标人若认为招标文件的技术要求或其他要求有倾向性或不公正性，可在招标答疑阶段提出，以维护招标行为的公平、公正。</w:t>
      </w:r>
    </w:p>
    <w:p w:rsidR="00B142D8" w:rsidRDefault="00DF1C8B">
      <w:pPr>
        <w:pStyle w:val="a1"/>
        <w:ind w:firstLineChars="187" w:firstLine="393"/>
        <w:rPr>
          <w:rFonts w:ascii="宋体" w:hAnsi="宋体"/>
          <w:color w:val="000000"/>
          <w:szCs w:val="21"/>
        </w:rPr>
      </w:pPr>
      <w:r>
        <w:rPr>
          <w:rFonts w:ascii="宋体" w:hAnsi="宋体" w:hint="eastAsia"/>
          <w:color w:val="000000"/>
          <w:szCs w:val="21"/>
        </w:rPr>
        <w:t>3、投标人使用的标准必须是国际公认或国家、或地方政府颁布的同等或更高的标准，如投标人使用的标准低于上述标准,评标委员会将有权不予接受，投标人必须列表将明显的差异详细说明。</w:t>
      </w:r>
    </w:p>
    <w:p w:rsidR="00B142D8" w:rsidRDefault="00DF1C8B">
      <w:pPr>
        <w:ind w:firstLineChars="196" w:firstLine="412"/>
        <w:rPr>
          <w:rFonts w:ascii="宋体" w:hAnsi="宋体"/>
          <w:color w:val="FF0000"/>
          <w:szCs w:val="21"/>
        </w:rPr>
      </w:pPr>
      <w:r>
        <w:rPr>
          <w:rFonts w:ascii="宋体" w:hAnsi="宋体" w:hint="eastAsia"/>
          <w:color w:val="000000"/>
          <w:szCs w:val="21"/>
        </w:rPr>
        <w:t>4、投标人所提交的投标文件对技术参数和各项要求的响应应是列出具体内容。如果投标人只注明“符合”或“满足”，将被视为“不符合”，并可能严重影响评标结果。</w:t>
      </w:r>
    </w:p>
    <w:p w:rsidR="00B142D8" w:rsidRDefault="00DF1C8B">
      <w:pPr>
        <w:pStyle w:val="a1"/>
        <w:ind w:firstLineChars="187" w:firstLine="394"/>
        <w:rPr>
          <w:rFonts w:ascii="宋体" w:hAnsi="宋体"/>
          <w:b/>
          <w:color w:val="000000"/>
          <w:szCs w:val="21"/>
        </w:rPr>
      </w:pPr>
      <w:r>
        <w:rPr>
          <w:rFonts w:ascii="宋体" w:hAnsi="宋体"/>
          <w:b/>
          <w:color w:val="000000"/>
          <w:szCs w:val="21"/>
        </w:rPr>
        <w:t>5、重要提醒：《深圳经济特区政府采购条例》规定：供应商在政府采购中，未按本条例规定签订、履行采购合同，造成严重后果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另外，中心将组织第三方专业机构实施项目履约验收，并采取没收投标保证金、在深圳市政府采购网曝光等措施对失信供应商进行处理。供应商必须诚信投标，对项目需求进行实质性响应。</w:t>
      </w:r>
    </w:p>
    <w:p w:rsidR="00B142D8" w:rsidRDefault="00B142D8">
      <w:pPr>
        <w:rPr>
          <w:b/>
          <w:sz w:val="24"/>
        </w:rPr>
      </w:pPr>
    </w:p>
    <w:p w:rsidR="00B142D8" w:rsidRDefault="00DF1C8B">
      <w:pPr>
        <w:pStyle w:val="20"/>
        <w:rPr>
          <w:kern w:val="2"/>
        </w:rPr>
      </w:pPr>
      <w:bookmarkStart w:id="18" w:name="_Toc73517685"/>
      <w:bookmarkStart w:id="19" w:name="_Toc73518163"/>
      <w:bookmarkStart w:id="20" w:name="_Toc73521592"/>
      <w:bookmarkStart w:id="21" w:name="_Toc73521680"/>
      <w:bookmarkStart w:id="22" w:name="_Toc84303603"/>
      <w:bookmarkStart w:id="23" w:name="_Toc100052414"/>
      <w:bookmarkStart w:id="24" w:name="_Toc101074886"/>
      <w:r>
        <w:rPr>
          <w:rFonts w:hint="eastAsia"/>
          <w:kern w:val="2"/>
        </w:rPr>
        <w:t>第三章合同条款及格式（</w:t>
      </w:r>
      <w:r>
        <w:rPr>
          <w:rFonts w:hint="eastAsia"/>
          <w:color w:val="FF0000"/>
          <w:kern w:val="2"/>
        </w:rPr>
        <w:t>仅供参考</w:t>
      </w:r>
      <w:r>
        <w:rPr>
          <w:rFonts w:hint="eastAsia"/>
          <w:kern w:val="2"/>
        </w:rPr>
        <w:t>）</w:t>
      </w:r>
    </w:p>
    <w:p w:rsidR="00B142D8" w:rsidRDefault="00DF1C8B">
      <w:pPr>
        <w:pStyle w:val="40"/>
        <w:jc w:val="center"/>
      </w:pPr>
      <w:r>
        <w:rPr>
          <w:rFonts w:hint="eastAsia"/>
        </w:rPr>
        <w:t>有专业类别的格式合同范本请选择相应的合同</w:t>
      </w:r>
    </w:p>
    <w:p w:rsidR="00B142D8" w:rsidRDefault="00DF1C8B">
      <w:pPr>
        <w:rPr>
          <w:b/>
          <w:color w:val="000000"/>
          <w:sz w:val="24"/>
        </w:rPr>
      </w:pPr>
      <w:bookmarkStart w:id="25" w:name="bt建筑工程质量保修书"/>
      <w:bookmarkEnd w:id="18"/>
      <w:bookmarkEnd w:id="19"/>
      <w:bookmarkEnd w:id="20"/>
      <w:bookmarkEnd w:id="21"/>
      <w:bookmarkEnd w:id="22"/>
      <w:bookmarkEnd w:id="23"/>
      <w:bookmarkEnd w:id="24"/>
      <w:bookmarkEnd w:id="25"/>
      <w:r>
        <w:rPr>
          <w:b/>
          <w:color w:val="000000"/>
          <w:sz w:val="24"/>
        </w:rPr>
        <w:br w:type="page"/>
      </w:r>
    </w:p>
    <w:p w:rsidR="00B142D8" w:rsidRDefault="00DF1C8B">
      <w:pPr>
        <w:pStyle w:val="20"/>
        <w:rPr>
          <w:kern w:val="2"/>
        </w:rPr>
      </w:pPr>
      <w:bookmarkStart w:id="26" w:name="bt附件"/>
      <w:bookmarkStart w:id="27" w:name="bt投标书"/>
      <w:bookmarkEnd w:id="26"/>
      <w:bookmarkEnd w:id="27"/>
      <w:r>
        <w:rPr>
          <w:rFonts w:hint="eastAsia"/>
          <w:kern w:val="2"/>
        </w:rPr>
        <w:lastRenderedPageBreak/>
        <w:t>第四章投标文件格式、附件</w:t>
      </w:r>
    </w:p>
    <w:p w:rsidR="00B142D8" w:rsidRDefault="00DF1C8B">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rsidR="00B142D8" w:rsidRDefault="00B142D8">
      <w:pPr>
        <w:rPr>
          <w:rFonts w:ascii="仿宋_GB2312" w:eastAsia="仿宋_GB2312"/>
          <w:color w:val="FF0000"/>
          <w:sz w:val="24"/>
        </w:rPr>
      </w:pPr>
    </w:p>
    <w:p w:rsidR="00B142D8" w:rsidRDefault="00B142D8">
      <w:pPr>
        <w:rPr>
          <w:rFonts w:ascii="宋体" w:hAnsi="宋体"/>
          <w:sz w:val="24"/>
        </w:rPr>
      </w:pPr>
    </w:p>
    <w:p w:rsidR="00B142D8" w:rsidRDefault="00DF1C8B">
      <w:pPr>
        <w:ind w:firstLineChars="200" w:firstLine="480"/>
        <w:rPr>
          <w:rFonts w:ascii="宋体" w:hAnsi="宋体"/>
          <w:sz w:val="24"/>
        </w:rPr>
      </w:pPr>
      <w:r>
        <w:rPr>
          <w:rFonts w:ascii="宋体" w:hAnsi="宋体" w:hint="eastAsia"/>
          <w:sz w:val="24"/>
        </w:rPr>
        <w:t>投标文件组成：</w:t>
      </w:r>
    </w:p>
    <w:p w:rsidR="00B142D8" w:rsidRDefault="00DF1C8B">
      <w:pPr>
        <w:pStyle w:val="a1"/>
        <w:ind w:firstLineChars="771" w:firstLine="1619"/>
        <w:rPr>
          <w:rFonts w:ascii="宋体" w:hAnsi="宋体"/>
          <w:color w:val="000000"/>
          <w:szCs w:val="21"/>
        </w:rPr>
      </w:pPr>
      <w:r>
        <w:rPr>
          <w:rFonts w:ascii="宋体" w:hAnsi="宋体" w:hint="eastAsia"/>
          <w:color w:val="000000"/>
          <w:szCs w:val="21"/>
        </w:rPr>
        <w:t>1、投标文件</w:t>
      </w:r>
      <w:r w:rsidR="00324753">
        <w:rPr>
          <w:rFonts w:ascii="宋体" w:hAnsi="宋体" w:hint="eastAsia"/>
          <w:color w:val="000000"/>
          <w:szCs w:val="21"/>
        </w:rPr>
        <w:t>第一部分</w:t>
      </w:r>
      <w:r>
        <w:rPr>
          <w:rFonts w:ascii="宋体" w:hAnsi="宋体" w:hint="eastAsia"/>
          <w:color w:val="000000"/>
          <w:szCs w:val="21"/>
        </w:rPr>
        <w:t>：</w:t>
      </w:r>
    </w:p>
    <w:p w:rsidR="00B142D8" w:rsidRDefault="00DF1C8B">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投标一览表</w:t>
      </w:r>
    </w:p>
    <w:p w:rsidR="00B142D8" w:rsidRDefault="00DF1C8B">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rsidR="00B142D8" w:rsidRDefault="00DF1C8B">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）法定</w:t>
      </w:r>
      <w:r>
        <w:rPr>
          <w:rFonts w:ascii="宋体" w:hAnsi="宋体"/>
          <w:szCs w:val="21"/>
        </w:rPr>
        <w:t>代表人</w:t>
      </w:r>
      <w:r>
        <w:rPr>
          <w:rFonts w:ascii="宋体" w:hAnsi="宋体" w:hint="eastAsia"/>
          <w:szCs w:val="21"/>
        </w:rPr>
        <w:t>授权委托书</w:t>
      </w:r>
    </w:p>
    <w:p w:rsidR="00B142D8" w:rsidRDefault="00DF1C8B">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rsidR="00B142D8" w:rsidRDefault="00DF1C8B">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rsidR="00B142D8" w:rsidRDefault="00DF1C8B">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无违法违规行为承诺函</w:t>
      </w:r>
    </w:p>
    <w:p w:rsidR="00B142D8" w:rsidRDefault="00DF1C8B">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rsidR="00B142D8" w:rsidRDefault="00DF1C8B">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）投标人本地服务能力（格式自定）</w:t>
      </w:r>
    </w:p>
    <w:p w:rsidR="00B142D8" w:rsidRDefault="00DF1C8B">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）投标人同类项目业绩情况（格式自定）</w:t>
      </w:r>
    </w:p>
    <w:p w:rsidR="00B142D8" w:rsidRDefault="00DF1C8B">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）投标人奖项（荣誉、表彰）情况（格式自定）</w:t>
      </w:r>
    </w:p>
    <w:p w:rsidR="00B142D8" w:rsidRDefault="00DF1C8B">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11</w:t>
      </w:r>
      <w:r>
        <w:rPr>
          <w:rFonts w:ascii="宋体" w:hAnsi="宋体" w:hint="eastAsia"/>
          <w:szCs w:val="21"/>
        </w:rPr>
        <w:t>）投标人纳税情况（格式自定）</w:t>
      </w:r>
    </w:p>
    <w:p w:rsidR="00B142D8" w:rsidRDefault="00DF1C8B">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）投标人规模（员工人数）情况（格式自定）</w:t>
      </w:r>
    </w:p>
    <w:p w:rsidR="00B142D8" w:rsidRDefault="00DF1C8B">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3</w:t>
      </w:r>
      <w:r>
        <w:rPr>
          <w:rFonts w:ascii="宋体" w:hAnsi="宋体" w:hint="eastAsia"/>
          <w:szCs w:val="21"/>
        </w:rPr>
        <w:t>）招标文件要求的其它内容及投标人认为需要补充的其它内容（格式自定）</w:t>
      </w:r>
    </w:p>
    <w:p w:rsidR="00B142D8" w:rsidRDefault="00B142D8">
      <w:pPr>
        <w:pStyle w:val="a1"/>
        <w:ind w:leftChars="100" w:left="210" w:firstLineChars="771" w:firstLine="1619"/>
        <w:rPr>
          <w:rFonts w:ascii="宋体" w:hAnsi="宋体"/>
          <w:color w:val="000000"/>
          <w:szCs w:val="21"/>
        </w:rPr>
      </w:pPr>
    </w:p>
    <w:p w:rsidR="00B142D8" w:rsidRDefault="00DF1C8B">
      <w:pPr>
        <w:pStyle w:val="a1"/>
        <w:ind w:leftChars="100" w:left="210" w:firstLineChars="771" w:firstLine="1619"/>
        <w:rPr>
          <w:rFonts w:ascii="宋体" w:hAnsi="宋体"/>
          <w:color w:val="000000"/>
          <w:szCs w:val="21"/>
        </w:rPr>
      </w:pPr>
      <w:r>
        <w:rPr>
          <w:rFonts w:ascii="宋体" w:hAnsi="宋体" w:hint="eastAsia"/>
          <w:color w:val="000000"/>
          <w:szCs w:val="21"/>
        </w:rPr>
        <w:t>2、投标文件第二</w:t>
      </w:r>
      <w:r>
        <w:rPr>
          <w:rFonts w:ascii="宋体" w:hAnsi="宋体"/>
          <w:color w:val="000000"/>
          <w:szCs w:val="21"/>
        </w:rPr>
        <w:t>部分</w:t>
      </w:r>
      <w:bookmarkStart w:id="28" w:name="_GoBack"/>
      <w:bookmarkEnd w:id="28"/>
      <w:r>
        <w:rPr>
          <w:rFonts w:ascii="宋体" w:hAnsi="宋体" w:hint="eastAsia"/>
          <w:color w:val="000000"/>
          <w:szCs w:val="21"/>
        </w:rPr>
        <w:t>：</w:t>
      </w:r>
    </w:p>
    <w:p w:rsidR="00B142D8" w:rsidRDefault="00DF1C8B">
      <w:pPr>
        <w:pStyle w:val="a1"/>
        <w:ind w:leftChars="100" w:left="210" w:firstLineChars="771" w:firstLine="1619"/>
        <w:rPr>
          <w:rFonts w:ascii="宋体" w:hAnsi="宋体"/>
          <w:szCs w:val="21"/>
        </w:rPr>
      </w:pPr>
      <w:r>
        <w:rPr>
          <w:rFonts w:ascii="宋体" w:hAnsi="宋体" w:hint="eastAsia"/>
          <w:szCs w:val="21"/>
        </w:rPr>
        <w:t>（1）授权委托代理人联系方式</w:t>
      </w:r>
    </w:p>
    <w:p w:rsidR="00B142D8" w:rsidRDefault="00DF1C8B">
      <w:pPr>
        <w:pStyle w:val="a1"/>
        <w:ind w:leftChars="100" w:left="210" w:firstLineChars="771" w:firstLine="1619"/>
        <w:rPr>
          <w:rFonts w:ascii="宋体" w:hAnsi="宋体"/>
          <w:szCs w:val="21"/>
        </w:rPr>
      </w:pPr>
      <w:r>
        <w:rPr>
          <w:rFonts w:ascii="宋体" w:hAnsi="宋体" w:hint="eastAsia"/>
          <w:szCs w:val="21"/>
        </w:rPr>
        <w:t>（2）工程量清单报价格式</w:t>
      </w:r>
    </w:p>
    <w:p w:rsidR="00B142D8" w:rsidRDefault="00DF1C8B">
      <w:pPr>
        <w:pStyle w:val="a1"/>
        <w:ind w:leftChars="100" w:left="210" w:firstLineChars="771" w:firstLine="1619"/>
        <w:rPr>
          <w:rFonts w:ascii="宋体" w:hAnsi="宋体"/>
          <w:color w:val="FF0000"/>
          <w:szCs w:val="21"/>
        </w:rPr>
      </w:pPr>
      <w:r>
        <w:rPr>
          <w:rFonts w:ascii="宋体" w:hAnsi="宋体" w:hint="eastAsia"/>
          <w:color w:val="000000"/>
          <w:szCs w:val="21"/>
        </w:rPr>
        <w:t>（3）</w:t>
      </w:r>
      <w:r>
        <w:rPr>
          <w:rFonts w:ascii="宋体" w:hAnsi="宋体" w:hint="eastAsia"/>
          <w:szCs w:val="21"/>
        </w:rPr>
        <w:t>项目总体概述及理解</w:t>
      </w:r>
      <w:r>
        <w:rPr>
          <w:rFonts w:ascii="宋体" w:hAnsi="宋体" w:hint="eastAsia"/>
          <w:color w:val="000000"/>
          <w:szCs w:val="21"/>
        </w:rPr>
        <w:t>(格式自定)</w:t>
      </w:r>
    </w:p>
    <w:p w:rsidR="00B142D8" w:rsidRDefault="00DF1C8B">
      <w:pPr>
        <w:pStyle w:val="a1"/>
        <w:ind w:leftChars="100" w:left="210" w:firstLineChars="771" w:firstLine="1619"/>
        <w:rPr>
          <w:rFonts w:ascii="宋体" w:hAnsi="宋体"/>
          <w:color w:val="FF0000"/>
          <w:szCs w:val="21"/>
        </w:rPr>
      </w:pPr>
      <w:r>
        <w:rPr>
          <w:rFonts w:ascii="宋体" w:hAnsi="宋体" w:hint="eastAsia"/>
          <w:color w:val="000000"/>
          <w:szCs w:val="21"/>
        </w:rPr>
        <w:t>（4）</w:t>
      </w:r>
      <w:r>
        <w:rPr>
          <w:rFonts w:ascii="宋体" w:hAnsi="宋体" w:hint="eastAsia"/>
          <w:szCs w:val="21"/>
        </w:rPr>
        <w:t>施工组织计划、施工技术、施工工艺及相关的合理化建议</w:t>
      </w:r>
      <w:r>
        <w:rPr>
          <w:rFonts w:ascii="宋体" w:hAnsi="宋体" w:hint="eastAsia"/>
          <w:color w:val="000000"/>
          <w:szCs w:val="21"/>
        </w:rPr>
        <w:t>(格式自定)</w:t>
      </w:r>
    </w:p>
    <w:p w:rsidR="00B142D8" w:rsidRDefault="00DF1C8B">
      <w:pPr>
        <w:pStyle w:val="a1"/>
        <w:ind w:leftChars="100" w:left="210" w:firstLineChars="771" w:firstLine="1619"/>
        <w:rPr>
          <w:rFonts w:ascii="宋体" w:hAnsi="宋体"/>
          <w:color w:val="FF0000"/>
          <w:szCs w:val="21"/>
        </w:rPr>
      </w:pPr>
      <w:r>
        <w:rPr>
          <w:rFonts w:ascii="宋体" w:hAnsi="宋体" w:hint="eastAsia"/>
          <w:color w:val="000000"/>
          <w:szCs w:val="21"/>
        </w:rPr>
        <w:t>（5）</w:t>
      </w:r>
      <w:r>
        <w:rPr>
          <w:rFonts w:ascii="宋体" w:hAnsi="宋体" w:hint="eastAsia"/>
          <w:szCs w:val="21"/>
        </w:rPr>
        <w:t>项目实施关键施工技术（重点难点）分析及解决方案</w:t>
      </w:r>
      <w:r>
        <w:rPr>
          <w:rFonts w:ascii="宋体" w:hAnsi="宋体" w:hint="eastAsia"/>
          <w:color w:val="000000"/>
          <w:szCs w:val="21"/>
        </w:rPr>
        <w:t>（格式自定）</w:t>
      </w:r>
    </w:p>
    <w:p w:rsidR="00B142D8" w:rsidRDefault="00DF1C8B">
      <w:pPr>
        <w:pStyle w:val="a1"/>
        <w:ind w:leftChars="100" w:left="210" w:firstLineChars="771" w:firstLine="1619"/>
        <w:rPr>
          <w:rFonts w:ascii="宋体" w:hAnsi="宋体"/>
          <w:color w:val="FF0000"/>
          <w:szCs w:val="21"/>
        </w:rPr>
      </w:pPr>
      <w:r>
        <w:rPr>
          <w:rFonts w:ascii="宋体" w:hAnsi="宋体" w:hint="eastAsia"/>
          <w:szCs w:val="21"/>
        </w:rPr>
        <w:t>（6）拟采用施工材料（设备）的性能（节能环保情况）、品牌档次及质量可靠性</w:t>
      </w:r>
      <w:r>
        <w:rPr>
          <w:rFonts w:ascii="宋体" w:hAnsi="宋体" w:hint="eastAsia"/>
          <w:color w:val="000000"/>
          <w:szCs w:val="21"/>
        </w:rPr>
        <w:t>（格式自定）</w:t>
      </w:r>
    </w:p>
    <w:p w:rsidR="00B142D8" w:rsidRDefault="00DF1C8B">
      <w:pPr>
        <w:pStyle w:val="a1"/>
        <w:ind w:leftChars="100" w:left="210" w:firstLineChars="771" w:firstLine="1619"/>
        <w:rPr>
          <w:rFonts w:ascii="宋体" w:hAnsi="宋体"/>
          <w:color w:val="FF0000"/>
          <w:szCs w:val="21"/>
        </w:rPr>
      </w:pPr>
      <w:r>
        <w:rPr>
          <w:rFonts w:ascii="宋体" w:hAnsi="宋体" w:hint="eastAsia"/>
          <w:color w:val="000000"/>
          <w:szCs w:val="21"/>
        </w:rPr>
        <w:t>（7）</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rsidR="00B142D8" w:rsidRDefault="00DF1C8B">
      <w:pPr>
        <w:pStyle w:val="a1"/>
        <w:ind w:leftChars="100" w:left="210" w:firstLineChars="771" w:firstLine="1619"/>
        <w:rPr>
          <w:rFonts w:ascii="宋体" w:hAnsi="宋体"/>
          <w:color w:val="000000"/>
          <w:szCs w:val="21"/>
        </w:rPr>
      </w:pPr>
      <w:r>
        <w:rPr>
          <w:rFonts w:ascii="宋体" w:hAnsi="宋体" w:hint="eastAsia"/>
          <w:color w:val="000000"/>
          <w:szCs w:val="21"/>
        </w:rPr>
        <w:t>（8）施工质量（环保、工期、售后服务）保障措施及相关的违约承诺（格式自定）</w:t>
      </w:r>
    </w:p>
    <w:p w:rsidR="00B142D8" w:rsidRDefault="00B142D8">
      <w:pPr>
        <w:rPr>
          <w:rFonts w:ascii="仿宋_GB2312" w:eastAsia="仿宋_GB2312"/>
          <w:color w:val="FF0000"/>
          <w:sz w:val="24"/>
        </w:rPr>
      </w:pPr>
    </w:p>
    <w:p w:rsidR="00B142D8" w:rsidRDefault="00DF1C8B">
      <w:r>
        <w:br w:type="page"/>
      </w:r>
    </w:p>
    <w:p w:rsidR="00B142D8" w:rsidRDefault="00DF1C8B">
      <w:pPr>
        <w:rPr>
          <w:rFonts w:ascii="宋体" w:hAnsi="宋体"/>
          <w:sz w:val="24"/>
        </w:rPr>
      </w:pPr>
      <w:r>
        <w:rPr>
          <w:rFonts w:ascii="仿宋_GB2312" w:eastAsia="仿宋_GB2312" w:hint="eastAsia"/>
          <w:b/>
          <w:color w:val="FF0000"/>
          <w:sz w:val="30"/>
          <w:szCs w:val="30"/>
        </w:rPr>
        <w:lastRenderedPageBreak/>
        <w:t>投标文件第一部分：</w:t>
      </w:r>
    </w:p>
    <w:p w:rsidR="00B142D8" w:rsidRDefault="00DF1C8B">
      <w:pPr>
        <w:pStyle w:val="30"/>
        <w:jc w:val="center"/>
        <w:rPr>
          <w:rFonts w:ascii="黑体" w:eastAsia="黑体"/>
          <w:b w:val="0"/>
          <w:kern w:val="0"/>
          <w:sz w:val="24"/>
        </w:rPr>
      </w:pPr>
      <w:r>
        <w:rPr>
          <w:rFonts w:ascii="黑体" w:eastAsia="黑体" w:hint="eastAsia"/>
          <w:b w:val="0"/>
          <w:kern w:val="0"/>
          <w:sz w:val="24"/>
        </w:rPr>
        <w:t>一、投标一览表</w:t>
      </w:r>
    </w:p>
    <w:p w:rsidR="00B142D8" w:rsidRDefault="00B142D8">
      <w:pPr>
        <w:rPr>
          <w:sz w:val="24"/>
        </w:rPr>
      </w:pPr>
    </w:p>
    <w:p w:rsidR="00B142D8" w:rsidRDefault="00DF1C8B">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rsidR="00B142D8" w:rsidRDefault="00DF1C8B">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rsidR="00B142D8" w:rsidRDefault="00B142D8">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B142D8">
        <w:trPr>
          <w:cantSplit/>
          <w:trHeight w:val="720"/>
        </w:trPr>
        <w:tc>
          <w:tcPr>
            <w:tcW w:w="2988" w:type="dxa"/>
            <w:tcBorders>
              <w:top w:val="double" w:sz="4" w:space="0" w:color="auto"/>
              <w:bottom w:val="single" w:sz="4" w:space="0" w:color="auto"/>
            </w:tcBorders>
            <w:vAlign w:val="center"/>
          </w:tcPr>
          <w:p w:rsidR="00B142D8" w:rsidRDefault="00DF1C8B">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rsidR="00B142D8" w:rsidRDefault="00DF1C8B">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rsidR="00B142D8" w:rsidRDefault="00DF1C8B">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rsidR="00B142D8" w:rsidRDefault="00DF1C8B">
            <w:pPr>
              <w:spacing w:line="360" w:lineRule="auto"/>
              <w:rPr>
                <w:szCs w:val="21"/>
              </w:rPr>
            </w:pPr>
            <w:r>
              <w:rPr>
                <w:rFonts w:hint="eastAsia"/>
                <w:szCs w:val="21"/>
              </w:rPr>
              <w:t>备注</w:t>
            </w:r>
          </w:p>
        </w:tc>
      </w:tr>
      <w:tr w:rsidR="00B142D8">
        <w:trPr>
          <w:cantSplit/>
          <w:trHeight w:val="738"/>
        </w:trPr>
        <w:tc>
          <w:tcPr>
            <w:tcW w:w="2988" w:type="dxa"/>
            <w:tcBorders>
              <w:top w:val="single" w:sz="4" w:space="0" w:color="auto"/>
            </w:tcBorders>
            <w:vAlign w:val="center"/>
          </w:tcPr>
          <w:p w:rsidR="00B142D8" w:rsidRDefault="00DF1C8B">
            <w:pPr>
              <w:spacing w:line="360" w:lineRule="auto"/>
              <w:rPr>
                <w:szCs w:val="21"/>
                <w:u w:val="single"/>
              </w:rPr>
            </w:pPr>
            <w:r>
              <w:rPr>
                <w:rFonts w:hint="eastAsia"/>
                <w:szCs w:val="21"/>
              </w:rPr>
              <w:t>项目</w:t>
            </w:r>
          </w:p>
        </w:tc>
        <w:tc>
          <w:tcPr>
            <w:tcW w:w="1980" w:type="dxa"/>
            <w:tcBorders>
              <w:top w:val="single" w:sz="4" w:space="0" w:color="auto"/>
            </w:tcBorders>
            <w:vAlign w:val="center"/>
          </w:tcPr>
          <w:p w:rsidR="00B142D8" w:rsidRDefault="00DF1C8B">
            <w:pPr>
              <w:spacing w:line="360" w:lineRule="auto"/>
              <w:rPr>
                <w:szCs w:val="21"/>
              </w:rPr>
            </w:pPr>
            <w:r>
              <w:rPr>
                <w:rFonts w:hint="eastAsia"/>
                <w:szCs w:val="21"/>
              </w:rPr>
              <w:t>大写：</w:t>
            </w:r>
          </w:p>
          <w:p w:rsidR="00B142D8" w:rsidRDefault="00DF1C8B">
            <w:pPr>
              <w:spacing w:line="360" w:lineRule="auto"/>
              <w:rPr>
                <w:szCs w:val="21"/>
              </w:rPr>
            </w:pPr>
            <w:r>
              <w:rPr>
                <w:rFonts w:hint="eastAsia"/>
                <w:szCs w:val="21"/>
              </w:rPr>
              <w:t>小写：</w:t>
            </w:r>
          </w:p>
        </w:tc>
        <w:tc>
          <w:tcPr>
            <w:tcW w:w="1440" w:type="dxa"/>
            <w:tcBorders>
              <w:top w:val="single" w:sz="4" w:space="0" w:color="auto"/>
            </w:tcBorders>
            <w:vAlign w:val="center"/>
          </w:tcPr>
          <w:p w:rsidR="00B142D8" w:rsidRDefault="00B142D8">
            <w:pPr>
              <w:spacing w:line="360" w:lineRule="auto"/>
              <w:rPr>
                <w:szCs w:val="21"/>
              </w:rPr>
            </w:pPr>
          </w:p>
        </w:tc>
        <w:tc>
          <w:tcPr>
            <w:tcW w:w="1620" w:type="dxa"/>
            <w:tcBorders>
              <w:top w:val="single" w:sz="4" w:space="0" w:color="auto"/>
            </w:tcBorders>
            <w:vAlign w:val="center"/>
          </w:tcPr>
          <w:p w:rsidR="00B142D8" w:rsidRDefault="00B142D8">
            <w:pPr>
              <w:spacing w:line="360" w:lineRule="auto"/>
              <w:rPr>
                <w:szCs w:val="21"/>
              </w:rPr>
            </w:pPr>
          </w:p>
        </w:tc>
      </w:tr>
    </w:tbl>
    <w:p w:rsidR="00B142D8" w:rsidRDefault="00B142D8">
      <w:pPr>
        <w:spacing w:line="360" w:lineRule="auto"/>
        <w:rPr>
          <w:szCs w:val="21"/>
        </w:rPr>
      </w:pPr>
    </w:p>
    <w:p w:rsidR="00B142D8" w:rsidRDefault="00DF1C8B">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rsidR="00B142D8" w:rsidRDefault="00DF1C8B">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rsidR="00B142D8" w:rsidRDefault="00DF1C8B">
      <w:pPr>
        <w:spacing w:line="360" w:lineRule="auto"/>
        <w:rPr>
          <w:szCs w:val="21"/>
        </w:rPr>
      </w:pPr>
      <w:r>
        <w:rPr>
          <w:rFonts w:hint="eastAsia"/>
          <w:szCs w:val="21"/>
        </w:rPr>
        <w:t>3</w:t>
      </w:r>
      <w:r>
        <w:rPr>
          <w:rFonts w:hint="eastAsia"/>
          <w:szCs w:val="21"/>
        </w:rPr>
        <w:t>、投标总价低于财政预算限额的</w:t>
      </w:r>
      <w:r>
        <w:rPr>
          <w:rFonts w:hint="eastAsia"/>
          <w:szCs w:val="21"/>
        </w:rPr>
        <w:t>70%</w:t>
      </w:r>
      <w:r>
        <w:rPr>
          <w:rFonts w:hint="eastAsia"/>
          <w:szCs w:val="21"/>
        </w:rPr>
        <w:t>的，供应商必须对该报价做出合理说明。如该报价成为中标价格，该项目将成为重点监管、重点验收项目。</w:t>
      </w:r>
    </w:p>
    <w:p w:rsidR="00B142D8" w:rsidRDefault="00DF1C8B">
      <w:pPr>
        <w:spacing w:line="360" w:lineRule="auto"/>
        <w:rPr>
          <w:szCs w:val="21"/>
        </w:rPr>
      </w:pPr>
      <w:r>
        <w:rPr>
          <w:rFonts w:hint="eastAsia"/>
          <w:szCs w:val="21"/>
        </w:rPr>
        <w:t>4</w:t>
      </w:r>
      <w:r>
        <w:rPr>
          <w:rFonts w:hint="eastAsia"/>
          <w:szCs w:val="21"/>
        </w:rPr>
        <w:t>、投标人如果需要对报价或其它内容加以说明，可在备注栏填写。</w:t>
      </w:r>
    </w:p>
    <w:p w:rsidR="00B142D8" w:rsidRDefault="00DF1C8B">
      <w:pPr>
        <w:spacing w:line="360" w:lineRule="auto"/>
        <w:rPr>
          <w:szCs w:val="21"/>
        </w:rPr>
      </w:pPr>
      <w:r>
        <w:rPr>
          <w:rFonts w:hint="eastAsia"/>
          <w:szCs w:val="21"/>
        </w:rPr>
        <w:t>5</w:t>
      </w:r>
      <w:r>
        <w:rPr>
          <w:rFonts w:hint="eastAsia"/>
          <w:szCs w:val="21"/>
        </w:rPr>
        <w:t>、此表应与投标保证金回执单独密封提交。</w:t>
      </w:r>
    </w:p>
    <w:p w:rsidR="00B142D8" w:rsidRDefault="00B142D8">
      <w:pPr>
        <w:spacing w:line="360" w:lineRule="auto"/>
        <w:rPr>
          <w:szCs w:val="21"/>
        </w:rPr>
      </w:pPr>
    </w:p>
    <w:p w:rsidR="00B142D8" w:rsidRDefault="00B142D8">
      <w:pPr>
        <w:spacing w:line="360" w:lineRule="auto"/>
        <w:rPr>
          <w:szCs w:val="21"/>
        </w:rPr>
      </w:pPr>
    </w:p>
    <w:p w:rsidR="00B142D8" w:rsidRDefault="00DF1C8B">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日期：年月日</w:t>
      </w:r>
    </w:p>
    <w:p w:rsidR="00B142D8" w:rsidRDefault="00DF1C8B">
      <w:pPr>
        <w:pStyle w:val="30"/>
        <w:jc w:val="center"/>
        <w:rPr>
          <w:rFonts w:ascii="黑体" w:eastAsia="黑体"/>
          <w:b w:val="0"/>
          <w:kern w:val="0"/>
          <w:sz w:val="24"/>
        </w:rPr>
      </w:pPr>
      <w:r>
        <w:rPr>
          <w:szCs w:val="21"/>
        </w:rPr>
        <w:br w:type="page"/>
      </w:r>
      <w:r>
        <w:rPr>
          <w:rFonts w:ascii="黑体" w:eastAsia="黑体" w:hint="eastAsia"/>
          <w:b w:val="0"/>
          <w:kern w:val="0"/>
          <w:sz w:val="24"/>
        </w:rPr>
        <w:lastRenderedPageBreak/>
        <w:t>二、法定代表人资格证明书</w:t>
      </w:r>
    </w:p>
    <w:p w:rsidR="00B142D8" w:rsidRDefault="00B142D8">
      <w:pPr>
        <w:rPr>
          <w:sz w:val="24"/>
        </w:rPr>
      </w:pPr>
    </w:p>
    <w:p w:rsidR="00B142D8" w:rsidRDefault="00B142D8">
      <w:pPr>
        <w:spacing w:line="360" w:lineRule="auto"/>
        <w:rPr>
          <w:szCs w:val="21"/>
        </w:rPr>
      </w:pPr>
    </w:p>
    <w:p w:rsidR="00B142D8" w:rsidRDefault="00B142D8">
      <w:pPr>
        <w:spacing w:line="360" w:lineRule="auto"/>
        <w:rPr>
          <w:szCs w:val="21"/>
        </w:rPr>
      </w:pPr>
    </w:p>
    <w:p w:rsidR="00B142D8" w:rsidRDefault="00DF1C8B">
      <w:pPr>
        <w:spacing w:line="360" w:lineRule="auto"/>
        <w:rPr>
          <w:szCs w:val="21"/>
        </w:rPr>
      </w:pPr>
      <w:r>
        <w:rPr>
          <w:rFonts w:hint="eastAsia"/>
          <w:szCs w:val="21"/>
        </w:rPr>
        <w:t>，现任我单位职务，为法定代表人，特此证明。</w:t>
      </w:r>
    </w:p>
    <w:p w:rsidR="00B142D8" w:rsidRDefault="00DF1C8B">
      <w:pPr>
        <w:spacing w:line="360" w:lineRule="auto"/>
        <w:rPr>
          <w:szCs w:val="21"/>
        </w:rPr>
      </w:pPr>
      <w:r>
        <w:rPr>
          <w:rFonts w:hint="eastAsia"/>
          <w:szCs w:val="21"/>
        </w:rPr>
        <w:t>有效日期：签发日期：单位：（公章）</w:t>
      </w:r>
    </w:p>
    <w:p w:rsidR="00B142D8" w:rsidRDefault="00DF1C8B">
      <w:pPr>
        <w:spacing w:line="360" w:lineRule="auto"/>
        <w:rPr>
          <w:szCs w:val="21"/>
        </w:rPr>
      </w:pPr>
      <w:r>
        <w:rPr>
          <w:rFonts w:hint="eastAsia"/>
          <w:szCs w:val="21"/>
        </w:rPr>
        <w:t>附：</w:t>
      </w:r>
    </w:p>
    <w:p w:rsidR="00B142D8" w:rsidRDefault="00DF1C8B">
      <w:pPr>
        <w:spacing w:line="360" w:lineRule="auto"/>
        <w:rPr>
          <w:szCs w:val="21"/>
        </w:rPr>
      </w:pPr>
      <w:r>
        <w:rPr>
          <w:rFonts w:hint="eastAsia"/>
          <w:szCs w:val="21"/>
        </w:rPr>
        <w:t>营业执照号码：经济性质：</w:t>
      </w:r>
    </w:p>
    <w:p w:rsidR="00B142D8" w:rsidRDefault="00DF1C8B">
      <w:pPr>
        <w:spacing w:line="360" w:lineRule="auto"/>
        <w:rPr>
          <w:szCs w:val="21"/>
        </w:rPr>
      </w:pPr>
      <w:r>
        <w:rPr>
          <w:rFonts w:hint="eastAsia"/>
          <w:szCs w:val="21"/>
        </w:rPr>
        <w:t>主营：</w:t>
      </w:r>
    </w:p>
    <w:p w:rsidR="00B142D8" w:rsidRDefault="00DF1C8B">
      <w:pPr>
        <w:spacing w:line="360" w:lineRule="auto"/>
        <w:rPr>
          <w:szCs w:val="21"/>
        </w:rPr>
      </w:pPr>
      <w:r>
        <w:rPr>
          <w:rFonts w:hint="eastAsia"/>
          <w:szCs w:val="21"/>
        </w:rPr>
        <w:t>兼营：</w:t>
      </w:r>
    </w:p>
    <w:p w:rsidR="00B142D8" w:rsidRDefault="00DF1C8B">
      <w:pPr>
        <w:spacing w:line="360" w:lineRule="auto"/>
        <w:ind w:firstLineChars="200" w:firstLine="420"/>
        <w:rPr>
          <w:szCs w:val="21"/>
        </w:rPr>
      </w:pPr>
      <w:r>
        <w:rPr>
          <w:rFonts w:hint="eastAsia"/>
          <w:szCs w:val="21"/>
        </w:rPr>
        <w:t>说明：</w:t>
      </w:r>
    </w:p>
    <w:p w:rsidR="00B142D8" w:rsidRDefault="00DF1C8B">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rsidR="00B142D8" w:rsidRDefault="00DF1C8B">
      <w:pPr>
        <w:rPr>
          <w:szCs w:val="21"/>
        </w:rPr>
      </w:pPr>
      <w:r>
        <w:rPr>
          <w:rFonts w:hint="eastAsia"/>
          <w:szCs w:val="21"/>
        </w:rPr>
        <w:t xml:space="preserve">     2</w:t>
      </w:r>
      <w:r>
        <w:rPr>
          <w:rFonts w:hint="eastAsia"/>
          <w:szCs w:val="21"/>
        </w:rPr>
        <w:t>、内容必须填写真实、清楚，涂改无效，不得转让、买卖。</w:t>
      </w:r>
    </w:p>
    <w:p w:rsidR="00B142D8" w:rsidRDefault="00B142D8">
      <w:pPr>
        <w:rPr>
          <w:sz w:val="24"/>
        </w:rPr>
      </w:pPr>
    </w:p>
    <w:p w:rsidR="00B142D8" w:rsidRDefault="00B142D8">
      <w:pPr>
        <w:rPr>
          <w:b/>
          <w:bCs/>
          <w:sz w:val="24"/>
        </w:rPr>
      </w:pPr>
    </w:p>
    <w:p w:rsidR="00B142D8" w:rsidRDefault="00DF1C8B">
      <w:pPr>
        <w:pStyle w:val="30"/>
        <w:spacing w:before="120" w:after="120"/>
        <w:jc w:val="center"/>
        <w:rPr>
          <w:rFonts w:ascii="黑体" w:eastAsia="黑体"/>
          <w:b w:val="0"/>
          <w:kern w:val="0"/>
          <w:sz w:val="24"/>
        </w:rPr>
      </w:pPr>
      <w:r>
        <w:rPr>
          <w:rFonts w:ascii="黑体" w:eastAsia="黑体"/>
          <w:b w:val="0"/>
          <w:kern w:val="0"/>
          <w:sz w:val="24"/>
        </w:rPr>
        <w:br w:type="page"/>
      </w:r>
    </w:p>
    <w:p w:rsidR="00B142D8" w:rsidRDefault="00DF1C8B">
      <w:pPr>
        <w:pStyle w:val="30"/>
        <w:spacing w:before="120" w:after="120"/>
        <w:jc w:val="center"/>
        <w:rPr>
          <w:rFonts w:ascii="黑体" w:eastAsia="黑体"/>
          <w:b w:val="0"/>
          <w:kern w:val="0"/>
          <w:sz w:val="24"/>
        </w:rPr>
      </w:pPr>
      <w:r>
        <w:rPr>
          <w:rFonts w:ascii="黑体" w:eastAsia="黑体" w:hint="eastAsia"/>
          <w:b w:val="0"/>
          <w:kern w:val="0"/>
          <w:sz w:val="24"/>
        </w:rPr>
        <w:lastRenderedPageBreak/>
        <w:t>三、法定代表人授权委托书</w:t>
      </w:r>
    </w:p>
    <w:p w:rsidR="00B142D8" w:rsidRDefault="00B142D8"/>
    <w:p w:rsidR="00B142D8" w:rsidRDefault="00B142D8"/>
    <w:p w:rsidR="00B142D8" w:rsidRDefault="00DF1C8B">
      <w:pPr>
        <w:spacing w:line="360" w:lineRule="auto"/>
        <w:ind w:firstLineChars="200" w:firstLine="420"/>
        <w:rPr>
          <w:szCs w:val="21"/>
        </w:rPr>
      </w:pPr>
      <w:r>
        <w:rPr>
          <w:rFonts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rsidR="00B142D8" w:rsidRDefault="00DF1C8B">
      <w:pPr>
        <w:pStyle w:val="a1"/>
        <w:spacing w:line="360" w:lineRule="auto"/>
        <w:rPr>
          <w:szCs w:val="21"/>
        </w:rPr>
      </w:pPr>
      <w:r>
        <w:rPr>
          <w:rFonts w:hint="eastAsia"/>
          <w:szCs w:val="21"/>
        </w:rPr>
        <w:t>代理人无转委托权，特此委托。</w:t>
      </w:r>
    </w:p>
    <w:p w:rsidR="00B142D8" w:rsidRDefault="00B142D8">
      <w:pPr>
        <w:rPr>
          <w:szCs w:val="21"/>
        </w:rPr>
      </w:pPr>
    </w:p>
    <w:p w:rsidR="00B142D8" w:rsidRDefault="00DF1C8B">
      <w:pPr>
        <w:spacing w:line="360" w:lineRule="auto"/>
        <w:ind w:leftChars="257" w:left="540"/>
        <w:rPr>
          <w:szCs w:val="21"/>
          <w:u w:val="single"/>
        </w:rPr>
      </w:pPr>
      <w:r>
        <w:rPr>
          <w:rFonts w:hint="eastAsia"/>
          <w:szCs w:val="21"/>
        </w:rPr>
        <w:t>代理人：</w:t>
      </w:r>
    </w:p>
    <w:p w:rsidR="00B142D8" w:rsidRDefault="00DF1C8B">
      <w:pPr>
        <w:spacing w:line="360" w:lineRule="auto"/>
        <w:ind w:leftChars="257" w:left="540"/>
        <w:rPr>
          <w:szCs w:val="21"/>
          <w:u w:val="single"/>
        </w:rPr>
      </w:pPr>
      <w:r>
        <w:rPr>
          <w:rFonts w:hint="eastAsia"/>
          <w:szCs w:val="21"/>
        </w:rPr>
        <w:t>投标人：</w:t>
      </w:r>
    </w:p>
    <w:p w:rsidR="00B142D8" w:rsidRDefault="00DF1C8B">
      <w:pPr>
        <w:spacing w:line="360" w:lineRule="auto"/>
        <w:ind w:leftChars="257" w:left="540"/>
        <w:rPr>
          <w:szCs w:val="21"/>
        </w:rPr>
      </w:pPr>
      <w:r>
        <w:rPr>
          <w:rFonts w:hint="eastAsia"/>
          <w:szCs w:val="21"/>
        </w:rPr>
        <w:t>法定代表人：（签字）（公章）</w:t>
      </w:r>
    </w:p>
    <w:p w:rsidR="00B142D8" w:rsidRDefault="00DF1C8B">
      <w:pPr>
        <w:spacing w:line="360" w:lineRule="auto"/>
        <w:ind w:leftChars="257" w:left="540"/>
        <w:rPr>
          <w:szCs w:val="21"/>
        </w:rPr>
      </w:pPr>
      <w:r>
        <w:rPr>
          <w:rFonts w:hint="eastAsia"/>
          <w:szCs w:val="21"/>
        </w:rPr>
        <w:t>授权委托日期：年月日</w:t>
      </w:r>
    </w:p>
    <w:p w:rsidR="00B142D8" w:rsidRDefault="00B142D8">
      <w:pPr>
        <w:spacing w:line="360" w:lineRule="auto"/>
        <w:ind w:leftChars="257" w:left="540"/>
        <w:rPr>
          <w:szCs w:val="21"/>
        </w:rPr>
      </w:pPr>
    </w:p>
    <w:p w:rsidR="00B142D8" w:rsidRDefault="00DF1C8B">
      <w:pPr>
        <w:rPr>
          <w:kern w:val="0"/>
        </w:rPr>
      </w:pPr>
      <w:r>
        <w:rPr>
          <w:kern w:val="0"/>
        </w:rPr>
        <w:br w:type="page"/>
      </w:r>
    </w:p>
    <w:p w:rsidR="00B142D8" w:rsidRDefault="00DF1C8B">
      <w:pPr>
        <w:pStyle w:val="30"/>
        <w:jc w:val="center"/>
        <w:rPr>
          <w:rFonts w:ascii="黑体" w:eastAsia="黑体"/>
          <w:b w:val="0"/>
          <w:kern w:val="0"/>
          <w:sz w:val="24"/>
        </w:rPr>
      </w:pPr>
      <w:r>
        <w:rPr>
          <w:rFonts w:ascii="黑体" w:eastAsia="黑体" w:hint="eastAsia"/>
          <w:b w:val="0"/>
          <w:kern w:val="0"/>
          <w:sz w:val="24"/>
        </w:rPr>
        <w:lastRenderedPageBreak/>
        <w:t>四、投标函</w:t>
      </w:r>
    </w:p>
    <w:p w:rsidR="00B142D8" w:rsidRDefault="00DF1C8B">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B142D8" w:rsidRDefault="00DF1C8B" w:rsidP="00D87F86">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rPr>
        <w:t>的</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rsidR="00B142D8" w:rsidRDefault="00DF1C8B" w:rsidP="00D87F86">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如果我方中标，我方将按照招标文件要求以形式提交合同价款的％作为履约担保，共同地和分别地承担责任。</w:t>
      </w:r>
    </w:p>
    <w:p w:rsidR="00B142D8" w:rsidRDefault="00DF1C8B" w:rsidP="00D87F86">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3、我方同意所递交的投标文件在“对通用条款的补充内容”中的投标有效期内有效，在此期间内我方的投标有可能中标，我方将受此约束。如果在投标有效期内撤回其投标，其投标保证金将全部被没收。</w:t>
      </w:r>
    </w:p>
    <w:p w:rsidR="00B142D8" w:rsidRDefault="00DF1C8B" w:rsidP="00D87F86">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rsidR="00B142D8" w:rsidRDefault="00DF1C8B" w:rsidP="00D87F86">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rsidR="00B142D8" w:rsidRDefault="00DF1C8B">
      <w:pPr>
        <w:ind w:leftChars="257" w:left="540"/>
        <w:rPr>
          <w:szCs w:val="21"/>
        </w:rPr>
      </w:pPr>
      <w:r>
        <w:rPr>
          <w:rFonts w:hint="eastAsia"/>
          <w:szCs w:val="21"/>
        </w:rPr>
        <w:t>投标人：（公章）</w:t>
      </w:r>
    </w:p>
    <w:p w:rsidR="00B142D8" w:rsidRDefault="00DF1C8B">
      <w:pPr>
        <w:ind w:leftChars="257" w:left="540"/>
        <w:rPr>
          <w:szCs w:val="21"/>
          <w:u w:val="single"/>
        </w:rPr>
      </w:pPr>
      <w:r>
        <w:rPr>
          <w:rFonts w:hint="eastAsia"/>
          <w:szCs w:val="21"/>
        </w:rPr>
        <w:t>单位地址：</w:t>
      </w:r>
    </w:p>
    <w:p w:rsidR="00B142D8" w:rsidRDefault="00DF1C8B">
      <w:pPr>
        <w:ind w:leftChars="257" w:left="540"/>
        <w:rPr>
          <w:szCs w:val="21"/>
          <w:u w:val="single"/>
        </w:rPr>
      </w:pPr>
      <w:r>
        <w:rPr>
          <w:rFonts w:hint="eastAsia"/>
          <w:szCs w:val="21"/>
        </w:rPr>
        <w:t>法定代表人或其委托代理人：</w:t>
      </w:r>
    </w:p>
    <w:p w:rsidR="00B142D8" w:rsidRDefault="00DF1C8B">
      <w:pPr>
        <w:ind w:leftChars="257" w:left="540"/>
        <w:rPr>
          <w:szCs w:val="21"/>
          <w:u w:val="single"/>
        </w:rPr>
      </w:pPr>
      <w:r>
        <w:rPr>
          <w:rFonts w:hint="eastAsia"/>
          <w:szCs w:val="21"/>
        </w:rPr>
        <w:t>邮政编码：电话：传真：</w:t>
      </w:r>
    </w:p>
    <w:p w:rsidR="00B142D8" w:rsidRDefault="00DF1C8B">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B142D8" w:rsidRDefault="00DF1C8B">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B142D8" w:rsidRDefault="00DF1C8B">
      <w:pPr>
        <w:ind w:firstLineChars="257" w:firstLine="540"/>
        <w:rPr>
          <w:sz w:val="24"/>
        </w:rPr>
      </w:pPr>
      <w:r>
        <w:rPr>
          <w:rFonts w:ascii="宋体" w:hAnsi="宋体" w:hint="eastAsia"/>
          <w:szCs w:val="21"/>
        </w:rPr>
        <w:t>日期：年月日</w:t>
      </w:r>
    </w:p>
    <w:p w:rsidR="00B142D8" w:rsidRDefault="00B142D8">
      <w:pPr>
        <w:rPr>
          <w:rFonts w:ascii="黑体" w:eastAsia="黑体" w:hAnsi="宋体"/>
        </w:rPr>
      </w:pPr>
    </w:p>
    <w:p w:rsidR="00B142D8" w:rsidRDefault="00DF1C8B">
      <w:pPr>
        <w:pStyle w:val="30"/>
        <w:jc w:val="center"/>
        <w:rPr>
          <w:rFonts w:ascii="黑体" w:eastAsia="黑体"/>
          <w:b w:val="0"/>
          <w:kern w:val="0"/>
          <w:sz w:val="24"/>
        </w:rPr>
      </w:pPr>
      <w:r>
        <w:rPr>
          <w:rFonts w:ascii="黑体" w:eastAsia="黑体"/>
          <w:b w:val="0"/>
          <w:kern w:val="0"/>
          <w:sz w:val="24"/>
        </w:rPr>
        <w:br w:type="page"/>
      </w:r>
      <w:r>
        <w:rPr>
          <w:rFonts w:ascii="黑体" w:eastAsia="黑体" w:hint="eastAsia"/>
          <w:b w:val="0"/>
          <w:kern w:val="0"/>
          <w:sz w:val="24"/>
        </w:rPr>
        <w:lastRenderedPageBreak/>
        <w:t>五、承诺函</w:t>
      </w:r>
    </w:p>
    <w:p w:rsidR="00B142D8" w:rsidRDefault="00B142D8">
      <w:pPr>
        <w:rPr>
          <w:rFonts w:ascii="宋体" w:hAnsi="宋体"/>
          <w:sz w:val="24"/>
        </w:rPr>
      </w:pPr>
    </w:p>
    <w:p w:rsidR="00B142D8" w:rsidRDefault="00DF1C8B">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B142D8" w:rsidRDefault="00B142D8">
      <w:pPr>
        <w:rPr>
          <w:rFonts w:ascii="宋体" w:hAnsi="宋体"/>
          <w:szCs w:val="21"/>
        </w:rPr>
      </w:pPr>
    </w:p>
    <w:p w:rsidR="00B142D8" w:rsidRDefault="00DF1C8B">
      <w:pPr>
        <w:ind w:firstLine="540"/>
        <w:rPr>
          <w:rFonts w:ascii="宋体" w:hAnsi="宋体"/>
          <w:szCs w:val="21"/>
        </w:rPr>
      </w:pPr>
      <w:r>
        <w:rPr>
          <w:rFonts w:ascii="宋体" w:hAnsi="宋体" w:hint="eastAsia"/>
          <w:szCs w:val="21"/>
        </w:rPr>
        <w:t>我公司承诺：</w:t>
      </w:r>
    </w:p>
    <w:p w:rsidR="00B142D8" w:rsidRDefault="00DF1C8B">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w:t>
      </w:r>
      <w:r>
        <w:rPr>
          <w:rFonts w:ascii="宋体" w:hAnsi="宋体"/>
          <w:szCs w:val="21"/>
        </w:rPr>
        <w:t>的</w:t>
      </w:r>
      <w:r>
        <w:rPr>
          <w:rFonts w:ascii="宋体" w:hAnsi="宋体" w:hint="eastAsia"/>
          <w:szCs w:val="21"/>
        </w:rPr>
        <w:t>采购活动。</w:t>
      </w:r>
    </w:p>
    <w:p w:rsidR="00B142D8" w:rsidRDefault="00DF1C8B">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rsidR="00B142D8" w:rsidRDefault="00DF1C8B">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rsidR="00B142D8" w:rsidRDefault="00B142D8">
      <w:pPr>
        <w:rPr>
          <w:rFonts w:ascii="宋体" w:hAnsi="宋体"/>
          <w:szCs w:val="21"/>
        </w:rPr>
      </w:pPr>
    </w:p>
    <w:p w:rsidR="00B142D8" w:rsidRDefault="00DF1C8B">
      <w:pPr>
        <w:ind w:firstLine="645"/>
        <w:rPr>
          <w:rFonts w:ascii="宋体" w:hAnsi="宋体"/>
          <w:szCs w:val="21"/>
        </w:rPr>
      </w:pPr>
      <w:r>
        <w:rPr>
          <w:rFonts w:ascii="宋体" w:hAnsi="宋体" w:hint="eastAsia"/>
          <w:szCs w:val="21"/>
        </w:rPr>
        <w:t>公司名称：（公章）</w:t>
      </w:r>
    </w:p>
    <w:p w:rsidR="00B142D8" w:rsidRDefault="00B142D8">
      <w:pPr>
        <w:ind w:firstLine="645"/>
        <w:rPr>
          <w:rFonts w:ascii="宋体" w:hAnsi="宋体"/>
          <w:szCs w:val="21"/>
        </w:rPr>
      </w:pPr>
    </w:p>
    <w:p w:rsidR="00B142D8" w:rsidRDefault="00DF1C8B">
      <w:pPr>
        <w:pStyle w:val="a8"/>
        <w:ind w:firstLineChars="200" w:firstLine="420"/>
        <w:rPr>
          <w:rFonts w:ascii="宋体"/>
          <w:b w:val="0"/>
          <w:sz w:val="21"/>
          <w:szCs w:val="21"/>
        </w:rPr>
      </w:pPr>
      <w:r>
        <w:rPr>
          <w:rFonts w:ascii="宋体" w:hint="eastAsia"/>
          <w:b w:val="0"/>
          <w:sz w:val="21"/>
          <w:szCs w:val="21"/>
        </w:rPr>
        <w:t>二〇年月日</w:t>
      </w:r>
    </w:p>
    <w:p w:rsidR="00B142D8" w:rsidRDefault="00DF1C8B">
      <w:pPr>
        <w:pStyle w:val="30"/>
        <w:jc w:val="center"/>
        <w:rPr>
          <w:rFonts w:ascii="黑体" w:eastAsia="黑体"/>
          <w:b w:val="0"/>
          <w:kern w:val="0"/>
          <w:sz w:val="24"/>
        </w:rPr>
      </w:pPr>
      <w:r>
        <w:rPr>
          <w:b w:val="0"/>
          <w:sz w:val="21"/>
          <w:szCs w:val="21"/>
        </w:rPr>
        <w:br w:type="page"/>
      </w:r>
      <w:r>
        <w:rPr>
          <w:rFonts w:ascii="黑体" w:eastAsia="黑体" w:hint="eastAsia"/>
          <w:b w:val="0"/>
          <w:kern w:val="0"/>
          <w:sz w:val="24"/>
        </w:rPr>
        <w:lastRenderedPageBreak/>
        <w:t>六、无违法违规行为承诺函</w:t>
      </w:r>
    </w:p>
    <w:p w:rsidR="00B142D8" w:rsidRDefault="00B142D8">
      <w:pPr>
        <w:rPr>
          <w:rFonts w:ascii="宋体" w:hAnsi="宋体"/>
          <w:sz w:val="24"/>
        </w:rPr>
      </w:pPr>
    </w:p>
    <w:p w:rsidR="00B142D8" w:rsidRDefault="00DF1C8B">
      <w:pPr>
        <w:rPr>
          <w:rFonts w:ascii="宋体" w:hAnsi="宋体"/>
          <w:szCs w:val="21"/>
        </w:rPr>
      </w:pPr>
      <w:r>
        <w:rPr>
          <w:rFonts w:ascii="宋体" w:hAnsi="宋体" w:hint="eastAsia"/>
          <w:szCs w:val="21"/>
        </w:rPr>
        <w:t>深圳大学招投标管理中心：</w:t>
      </w:r>
    </w:p>
    <w:p w:rsidR="00B142D8" w:rsidRDefault="00B142D8">
      <w:pPr>
        <w:rPr>
          <w:rFonts w:ascii="宋体" w:hAnsi="宋体"/>
          <w:szCs w:val="21"/>
        </w:rPr>
      </w:pPr>
    </w:p>
    <w:p w:rsidR="00B142D8" w:rsidRDefault="00DF1C8B">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rsidR="00B142D8" w:rsidRDefault="00DF1C8B">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rsidR="00B142D8" w:rsidRDefault="00DF1C8B">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rsidR="00B142D8" w:rsidRDefault="00DF1C8B">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rsidR="00B142D8" w:rsidRDefault="00DF1C8B">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rsidR="00B142D8" w:rsidRDefault="00B142D8">
      <w:pPr>
        <w:spacing w:line="360" w:lineRule="auto"/>
        <w:rPr>
          <w:rFonts w:ascii="宋体" w:hAnsi="宋体"/>
          <w:szCs w:val="21"/>
        </w:rPr>
      </w:pPr>
    </w:p>
    <w:p w:rsidR="00B142D8" w:rsidRDefault="00B142D8">
      <w:pPr>
        <w:spacing w:line="360" w:lineRule="auto"/>
        <w:rPr>
          <w:rFonts w:ascii="宋体" w:hAnsi="宋体"/>
          <w:szCs w:val="21"/>
        </w:rPr>
      </w:pPr>
    </w:p>
    <w:p w:rsidR="00B142D8" w:rsidRDefault="00DF1C8B">
      <w:pPr>
        <w:spacing w:line="360" w:lineRule="auto"/>
        <w:rPr>
          <w:rFonts w:ascii="宋体" w:hAnsi="宋体"/>
          <w:szCs w:val="21"/>
        </w:rPr>
      </w:pPr>
      <w:r>
        <w:rPr>
          <w:rFonts w:ascii="宋体" w:hAnsi="宋体" w:hint="eastAsia"/>
          <w:szCs w:val="21"/>
        </w:rPr>
        <w:t>特此声明</w:t>
      </w:r>
    </w:p>
    <w:p w:rsidR="00B142D8" w:rsidRDefault="00DF1C8B">
      <w:pPr>
        <w:spacing w:line="360" w:lineRule="auto"/>
        <w:rPr>
          <w:rFonts w:ascii="宋体" w:hAnsi="宋体"/>
          <w:szCs w:val="21"/>
        </w:rPr>
      </w:pPr>
      <w:r>
        <w:rPr>
          <w:rFonts w:ascii="宋体" w:hAnsi="宋体" w:hint="eastAsia"/>
          <w:szCs w:val="21"/>
        </w:rPr>
        <w:t>投标人名称：</w:t>
      </w:r>
      <w:r>
        <w:rPr>
          <w:rFonts w:ascii="宋体" w:hAnsi="宋体" w:hint="eastAsia"/>
          <w:b/>
          <w:szCs w:val="21"/>
        </w:rPr>
        <w:t>（加盖公章）</w:t>
      </w:r>
    </w:p>
    <w:p w:rsidR="00B142D8" w:rsidRDefault="00B142D8">
      <w:pPr>
        <w:spacing w:line="360" w:lineRule="auto"/>
        <w:rPr>
          <w:rFonts w:ascii="宋体" w:hAnsi="宋体"/>
          <w:szCs w:val="21"/>
        </w:rPr>
      </w:pPr>
    </w:p>
    <w:p w:rsidR="00B142D8" w:rsidRDefault="00DF1C8B">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p>
    <w:p w:rsidR="00B142D8" w:rsidRDefault="00DF1C8B">
      <w:pPr>
        <w:spacing w:line="360" w:lineRule="auto"/>
        <w:rPr>
          <w:rFonts w:ascii="宋体" w:hAnsi="宋体"/>
          <w:bCs/>
          <w:szCs w:val="21"/>
        </w:rPr>
      </w:pPr>
      <w:r>
        <w:rPr>
          <w:rFonts w:ascii="宋体" w:hAnsi="宋体" w:hint="eastAsia"/>
          <w:bCs/>
          <w:szCs w:val="21"/>
        </w:rPr>
        <w:t>日期：年月日</w:t>
      </w:r>
    </w:p>
    <w:p w:rsidR="00B142D8" w:rsidRDefault="00DF1C8B">
      <w:pPr>
        <w:pStyle w:val="a8"/>
        <w:ind w:firstLineChars="200" w:firstLine="420"/>
      </w:pPr>
      <w:r>
        <w:rPr>
          <w:rFonts w:ascii="宋体"/>
          <w:b w:val="0"/>
          <w:sz w:val="21"/>
          <w:szCs w:val="21"/>
        </w:rPr>
        <w:br w:type="page"/>
      </w:r>
      <w:bookmarkStart w:id="29" w:name="_Toc73517694"/>
      <w:bookmarkStart w:id="30" w:name="_Toc73518172"/>
      <w:bookmarkStart w:id="31" w:name="_Toc73521600"/>
      <w:bookmarkStart w:id="32" w:name="_Toc73521688"/>
    </w:p>
    <w:p w:rsidR="00B142D8" w:rsidRDefault="00DF1C8B">
      <w:pPr>
        <w:pStyle w:val="30"/>
        <w:jc w:val="center"/>
        <w:rPr>
          <w:rFonts w:ascii="黑体" w:eastAsia="黑体"/>
          <w:b w:val="0"/>
          <w:kern w:val="0"/>
          <w:sz w:val="24"/>
        </w:rPr>
      </w:pPr>
      <w:bookmarkStart w:id="33" w:name="_Toc70748068"/>
      <w:bookmarkStart w:id="34" w:name="_Toc71860060"/>
      <w:bookmarkStart w:id="35" w:name="_Toc73517708"/>
      <w:bookmarkStart w:id="36" w:name="_Toc73518186"/>
      <w:bookmarkStart w:id="37" w:name="_Toc73521614"/>
      <w:bookmarkStart w:id="38" w:name="_Toc73521702"/>
      <w:bookmarkStart w:id="39" w:name="_Toc100052469"/>
      <w:bookmarkStart w:id="40" w:name="_Toc101074900"/>
      <w:bookmarkEnd w:id="29"/>
      <w:bookmarkEnd w:id="30"/>
      <w:bookmarkEnd w:id="31"/>
      <w:bookmarkEnd w:id="32"/>
      <w:r>
        <w:rPr>
          <w:rFonts w:ascii="黑体" w:eastAsia="黑体" w:hint="eastAsia"/>
          <w:b w:val="0"/>
          <w:kern w:val="0"/>
          <w:sz w:val="24"/>
        </w:rPr>
        <w:lastRenderedPageBreak/>
        <w:t>七、投标人情况介绍</w:t>
      </w:r>
      <w:bookmarkEnd w:id="33"/>
      <w:bookmarkEnd w:id="34"/>
      <w:bookmarkEnd w:id="35"/>
      <w:bookmarkEnd w:id="36"/>
      <w:bookmarkEnd w:id="37"/>
      <w:bookmarkEnd w:id="38"/>
      <w:bookmarkEnd w:id="39"/>
      <w:bookmarkEnd w:id="40"/>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B142D8">
        <w:trPr>
          <w:cantSplit/>
          <w:trHeight w:val="20"/>
          <w:jc w:val="center"/>
        </w:trPr>
        <w:tc>
          <w:tcPr>
            <w:tcW w:w="735" w:type="dxa"/>
            <w:vAlign w:val="center"/>
          </w:tcPr>
          <w:p w:rsidR="00B142D8" w:rsidRDefault="00DF1C8B">
            <w:pPr>
              <w:jc w:val="center"/>
              <w:rPr>
                <w:b/>
                <w:szCs w:val="21"/>
              </w:rPr>
            </w:pPr>
            <w:r>
              <w:rPr>
                <w:rFonts w:hint="eastAsia"/>
                <w:b/>
                <w:szCs w:val="21"/>
              </w:rPr>
              <w:t>序号</w:t>
            </w:r>
          </w:p>
        </w:tc>
        <w:tc>
          <w:tcPr>
            <w:tcW w:w="2477" w:type="dxa"/>
            <w:gridSpan w:val="2"/>
          </w:tcPr>
          <w:p w:rsidR="00B142D8" w:rsidRDefault="00DF1C8B">
            <w:pPr>
              <w:jc w:val="center"/>
              <w:rPr>
                <w:b/>
                <w:szCs w:val="21"/>
              </w:rPr>
            </w:pPr>
            <w:r>
              <w:rPr>
                <w:rFonts w:hint="eastAsia"/>
                <w:b/>
                <w:szCs w:val="21"/>
              </w:rPr>
              <w:t>项目</w:t>
            </w:r>
          </w:p>
        </w:tc>
        <w:tc>
          <w:tcPr>
            <w:tcW w:w="4514" w:type="dxa"/>
            <w:vAlign w:val="center"/>
          </w:tcPr>
          <w:p w:rsidR="00B142D8" w:rsidRDefault="00DF1C8B">
            <w:pPr>
              <w:jc w:val="center"/>
              <w:rPr>
                <w:b/>
                <w:szCs w:val="21"/>
              </w:rPr>
            </w:pPr>
            <w:r>
              <w:rPr>
                <w:rFonts w:hint="eastAsia"/>
                <w:b/>
                <w:szCs w:val="21"/>
              </w:rPr>
              <w:t>内容及说明</w:t>
            </w:r>
          </w:p>
        </w:tc>
        <w:tc>
          <w:tcPr>
            <w:tcW w:w="1411" w:type="dxa"/>
            <w:vAlign w:val="center"/>
          </w:tcPr>
          <w:p w:rsidR="00B142D8" w:rsidRDefault="00DF1C8B">
            <w:pPr>
              <w:jc w:val="center"/>
              <w:rPr>
                <w:b/>
                <w:szCs w:val="21"/>
              </w:rPr>
            </w:pPr>
            <w:r>
              <w:rPr>
                <w:rFonts w:hint="eastAsia"/>
                <w:b/>
                <w:szCs w:val="21"/>
              </w:rPr>
              <w:t>备注</w:t>
            </w:r>
          </w:p>
        </w:tc>
      </w:tr>
      <w:tr w:rsidR="00B142D8">
        <w:trPr>
          <w:cantSplit/>
          <w:trHeight w:val="20"/>
          <w:jc w:val="center"/>
        </w:trPr>
        <w:tc>
          <w:tcPr>
            <w:tcW w:w="735" w:type="dxa"/>
            <w:vAlign w:val="center"/>
          </w:tcPr>
          <w:p w:rsidR="00B142D8" w:rsidRDefault="00DF1C8B">
            <w:pPr>
              <w:jc w:val="center"/>
              <w:rPr>
                <w:b/>
                <w:szCs w:val="21"/>
              </w:rPr>
            </w:pPr>
            <w:r>
              <w:rPr>
                <w:rFonts w:hint="eastAsia"/>
                <w:b/>
                <w:szCs w:val="21"/>
              </w:rPr>
              <w:t>一</w:t>
            </w:r>
          </w:p>
        </w:tc>
        <w:tc>
          <w:tcPr>
            <w:tcW w:w="6991" w:type="dxa"/>
            <w:gridSpan w:val="3"/>
          </w:tcPr>
          <w:p w:rsidR="00B142D8" w:rsidRDefault="00DF1C8B">
            <w:pPr>
              <w:rPr>
                <w:b/>
                <w:szCs w:val="21"/>
              </w:rPr>
            </w:pPr>
            <w:r>
              <w:rPr>
                <w:rFonts w:hint="eastAsia"/>
                <w:b/>
                <w:szCs w:val="21"/>
              </w:rPr>
              <w:t>营业执照</w:t>
            </w:r>
          </w:p>
        </w:tc>
        <w:tc>
          <w:tcPr>
            <w:tcW w:w="1411" w:type="dxa"/>
            <w:vAlign w:val="center"/>
          </w:tcPr>
          <w:p w:rsidR="00B142D8" w:rsidRDefault="00DF1C8B">
            <w:pPr>
              <w:jc w:val="center"/>
              <w:rPr>
                <w:szCs w:val="21"/>
              </w:rPr>
            </w:pPr>
            <w:r>
              <w:rPr>
                <w:rFonts w:hint="eastAsia"/>
                <w:szCs w:val="21"/>
              </w:rPr>
              <w:t>提供复印件</w:t>
            </w:r>
          </w:p>
        </w:tc>
      </w:tr>
      <w:tr w:rsidR="00B142D8">
        <w:trPr>
          <w:cantSplit/>
          <w:trHeight w:val="20"/>
          <w:jc w:val="center"/>
        </w:trPr>
        <w:tc>
          <w:tcPr>
            <w:tcW w:w="735" w:type="dxa"/>
            <w:shd w:val="clear" w:color="auto" w:fill="auto"/>
            <w:vAlign w:val="center"/>
          </w:tcPr>
          <w:p w:rsidR="00B142D8" w:rsidRDefault="00DF1C8B">
            <w:pPr>
              <w:jc w:val="center"/>
              <w:rPr>
                <w:szCs w:val="21"/>
              </w:rPr>
            </w:pPr>
            <w:r>
              <w:rPr>
                <w:rFonts w:hint="eastAsia"/>
                <w:szCs w:val="21"/>
              </w:rPr>
              <w:t>1</w:t>
            </w:r>
          </w:p>
        </w:tc>
        <w:tc>
          <w:tcPr>
            <w:tcW w:w="2477" w:type="dxa"/>
            <w:gridSpan w:val="2"/>
            <w:shd w:val="clear" w:color="auto" w:fill="auto"/>
            <w:vAlign w:val="center"/>
          </w:tcPr>
          <w:p w:rsidR="00B142D8" w:rsidRDefault="00DF1C8B">
            <w:pPr>
              <w:jc w:val="center"/>
              <w:rPr>
                <w:szCs w:val="21"/>
              </w:rPr>
            </w:pPr>
            <w:r>
              <w:rPr>
                <w:rFonts w:hint="eastAsia"/>
                <w:szCs w:val="21"/>
              </w:rPr>
              <w:t>注册年度及注册编号</w:t>
            </w:r>
          </w:p>
        </w:tc>
        <w:tc>
          <w:tcPr>
            <w:tcW w:w="4514" w:type="dxa"/>
            <w:vAlign w:val="center"/>
          </w:tcPr>
          <w:p w:rsidR="00B142D8" w:rsidRDefault="00B142D8">
            <w:pP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shd w:val="clear" w:color="auto" w:fill="auto"/>
            <w:vAlign w:val="center"/>
          </w:tcPr>
          <w:p w:rsidR="00B142D8" w:rsidRDefault="00DF1C8B">
            <w:pPr>
              <w:jc w:val="center"/>
              <w:rPr>
                <w:szCs w:val="21"/>
              </w:rPr>
            </w:pPr>
            <w:r>
              <w:rPr>
                <w:rFonts w:hint="eastAsia"/>
                <w:szCs w:val="21"/>
              </w:rPr>
              <w:t>2</w:t>
            </w:r>
          </w:p>
        </w:tc>
        <w:tc>
          <w:tcPr>
            <w:tcW w:w="2477" w:type="dxa"/>
            <w:gridSpan w:val="2"/>
            <w:shd w:val="clear" w:color="auto" w:fill="auto"/>
            <w:vAlign w:val="center"/>
          </w:tcPr>
          <w:p w:rsidR="00B142D8" w:rsidRDefault="00DF1C8B">
            <w:pPr>
              <w:jc w:val="center"/>
              <w:rPr>
                <w:szCs w:val="21"/>
              </w:rPr>
            </w:pPr>
            <w:r>
              <w:rPr>
                <w:rFonts w:hint="eastAsia"/>
                <w:szCs w:val="21"/>
              </w:rPr>
              <w:t>注册资金（万元）</w:t>
            </w:r>
          </w:p>
        </w:tc>
        <w:tc>
          <w:tcPr>
            <w:tcW w:w="4514" w:type="dxa"/>
            <w:vAlign w:val="center"/>
          </w:tcPr>
          <w:p w:rsidR="00B142D8" w:rsidRDefault="00B142D8">
            <w:pP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shd w:val="clear" w:color="auto" w:fill="auto"/>
            <w:vAlign w:val="center"/>
          </w:tcPr>
          <w:p w:rsidR="00B142D8" w:rsidRDefault="00DF1C8B">
            <w:pPr>
              <w:jc w:val="center"/>
              <w:rPr>
                <w:szCs w:val="21"/>
              </w:rPr>
            </w:pPr>
            <w:r>
              <w:rPr>
                <w:rFonts w:hint="eastAsia"/>
                <w:szCs w:val="21"/>
              </w:rPr>
              <w:t>3</w:t>
            </w:r>
          </w:p>
        </w:tc>
        <w:tc>
          <w:tcPr>
            <w:tcW w:w="2477" w:type="dxa"/>
            <w:gridSpan w:val="2"/>
            <w:shd w:val="clear" w:color="auto" w:fill="auto"/>
            <w:vAlign w:val="center"/>
          </w:tcPr>
          <w:p w:rsidR="00B142D8" w:rsidRDefault="00DF1C8B">
            <w:pPr>
              <w:jc w:val="center"/>
              <w:rPr>
                <w:szCs w:val="21"/>
              </w:rPr>
            </w:pPr>
            <w:r>
              <w:rPr>
                <w:rFonts w:hint="eastAsia"/>
                <w:szCs w:val="21"/>
              </w:rPr>
              <w:t>经营场所</w:t>
            </w:r>
          </w:p>
        </w:tc>
        <w:tc>
          <w:tcPr>
            <w:tcW w:w="4514" w:type="dxa"/>
            <w:vAlign w:val="center"/>
          </w:tcPr>
          <w:p w:rsidR="00B142D8" w:rsidRDefault="00B142D8">
            <w:pP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shd w:val="clear" w:color="auto" w:fill="auto"/>
            <w:vAlign w:val="center"/>
          </w:tcPr>
          <w:p w:rsidR="00B142D8" w:rsidRDefault="00DF1C8B">
            <w:pPr>
              <w:jc w:val="center"/>
              <w:rPr>
                <w:szCs w:val="21"/>
              </w:rPr>
            </w:pPr>
            <w:r>
              <w:rPr>
                <w:rFonts w:hint="eastAsia"/>
                <w:szCs w:val="21"/>
              </w:rPr>
              <w:t>4</w:t>
            </w:r>
          </w:p>
        </w:tc>
        <w:tc>
          <w:tcPr>
            <w:tcW w:w="2477" w:type="dxa"/>
            <w:gridSpan w:val="2"/>
            <w:shd w:val="clear" w:color="auto" w:fill="auto"/>
            <w:vAlign w:val="center"/>
          </w:tcPr>
          <w:p w:rsidR="00B142D8" w:rsidRDefault="00DF1C8B">
            <w:pPr>
              <w:jc w:val="center"/>
              <w:rPr>
                <w:szCs w:val="21"/>
              </w:rPr>
            </w:pPr>
            <w:r>
              <w:rPr>
                <w:rFonts w:hint="eastAsia"/>
                <w:szCs w:val="21"/>
              </w:rPr>
              <w:t>有效期</w:t>
            </w:r>
          </w:p>
        </w:tc>
        <w:tc>
          <w:tcPr>
            <w:tcW w:w="4514" w:type="dxa"/>
            <w:vAlign w:val="center"/>
          </w:tcPr>
          <w:p w:rsidR="00B142D8" w:rsidRDefault="00B142D8">
            <w:pP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二</w:t>
            </w:r>
          </w:p>
        </w:tc>
        <w:tc>
          <w:tcPr>
            <w:tcW w:w="6991" w:type="dxa"/>
            <w:gridSpan w:val="3"/>
            <w:vAlign w:val="center"/>
          </w:tcPr>
          <w:p w:rsidR="00B142D8" w:rsidRDefault="00DF1C8B">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rsidR="00B142D8" w:rsidRDefault="00DF1C8B">
            <w:pPr>
              <w:jc w:val="center"/>
              <w:rPr>
                <w:szCs w:val="21"/>
              </w:rPr>
            </w:pPr>
            <w:r>
              <w:rPr>
                <w:rFonts w:hint="eastAsia"/>
                <w:szCs w:val="21"/>
              </w:rPr>
              <w:t>提供复印件</w:t>
            </w: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1</w:t>
            </w:r>
          </w:p>
        </w:tc>
        <w:tc>
          <w:tcPr>
            <w:tcW w:w="2477" w:type="dxa"/>
            <w:gridSpan w:val="2"/>
            <w:vAlign w:val="center"/>
          </w:tcPr>
          <w:p w:rsidR="00B142D8" w:rsidRDefault="00DF1C8B">
            <w:pPr>
              <w:jc w:val="center"/>
              <w:rPr>
                <w:szCs w:val="21"/>
              </w:rPr>
            </w:pPr>
            <w:r>
              <w:rPr>
                <w:rFonts w:hint="eastAsia"/>
                <w:szCs w:val="21"/>
              </w:rPr>
              <w:t>证书名称</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2</w:t>
            </w:r>
          </w:p>
        </w:tc>
        <w:tc>
          <w:tcPr>
            <w:tcW w:w="2477" w:type="dxa"/>
            <w:gridSpan w:val="2"/>
            <w:vAlign w:val="center"/>
          </w:tcPr>
          <w:p w:rsidR="00B142D8" w:rsidRDefault="00DF1C8B">
            <w:pPr>
              <w:jc w:val="center"/>
              <w:rPr>
                <w:szCs w:val="21"/>
              </w:rPr>
            </w:pPr>
            <w:r>
              <w:rPr>
                <w:rFonts w:hint="eastAsia"/>
                <w:szCs w:val="21"/>
              </w:rPr>
              <w:t>批准单位</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3</w:t>
            </w:r>
          </w:p>
        </w:tc>
        <w:tc>
          <w:tcPr>
            <w:tcW w:w="2477" w:type="dxa"/>
            <w:gridSpan w:val="2"/>
            <w:vAlign w:val="center"/>
          </w:tcPr>
          <w:p w:rsidR="00B142D8" w:rsidRDefault="00DF1C8B">
            <w:pPr>
              <w:jc w:val="center"/>
              <w:rPr>
                <w:szCs w:val="21"/>
              </w:rPr>
            </w:pPr>
            <w:r>
              <w:rPr>
                <w:rFonts w:hint="eastAsia"/>
                <w:szCs w:val="21"/>
              </w:rPr>
              <w:t>等级</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4</w:t>
            </w:r>
          </w:p>
        </w:tc>
        <w:tc>
          <w:tcPr>
            <w:tcW w:w="2477" w:type="dxa"/>
            <w:gridSpan w:val="2"/>
            <w:vAlign w:val="center"/>
          </w:tcPr>
          <w:p w:rsidR="00B142D8" w:rsidRDefault="00DF1C8B">
            <w:pPr>
              <w:jc w:val="center"/>
              <w:rPr>
                <w:szCs w:val="21"/>
              </w:rPr>
            </w:pPr>
            <w:r>
              <w:rPr>
                <w:rFonts w:hint="eastAsia"/>
                <w:szCs w:val="21"/>
              </w:rPr>
              <w:t>批准时间及编号</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5</w:t>
            </w:r>
          </w:p>
        </w:tc>
        <w:tc>
          <w:tcPr>
            <w:tcW w:w="2477" w:type="dxa"/>
            <w:gridSpan w:val="2"/>
            <w:vAlign w:val="center"/>
          </w:tcPr>
          <w:p w:rsidR="00B142D8" w:rsidRDefault="00DF1C8B">
            <w:pPr>
              <w:jc w:val="center"/>
              <w:rPr>
                <w:szCs w:val="21"/>
              </w:rPr>
            </w:pPr>
            <w:r>
              <w:rPr>
                <w:rFonts w:hint="eastAsia"/>
                <w:szCs w:val="21"/>
              </w:rPr>
              <w:t>有效期</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b/>
                <w:szCs w:val="21"/>
              </w:rPr>
            </w:pPr>
            <w:r>
              <w:rPr>
                <w:rFonts w:hint="eastAsia"/>
                <w:b/>
                <w:szCs w:val="21"/>
              </w:rPr>
              <w:t>三</w:t>
            </w:r>
          </w:p>
        </w:tc>
        <w:tc>
          <w:tcPr>
            <w:tcW w:w="6991" w:type="dxa"/>
            <w:gridSpan w:val="3"/>
            <w:vAlign w:val="center"/>
          </w:tcPr>
          <w:p w:rsidR="00B142D8" w:rsidRDefault="00DF1C8B">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1</w:t>
            </w:r>
          </w:p>
        </w:tc>
        <w:tc>
          <w:tcPr>
            <w:tcW w:w="2477" w:type="dxa"/>
            <w:gridSpan w:val="2"/>
            <w:vAlign w:val="center"/>
          </w:tcPr>
          <w:p w:rsidR="00B142D8" w:rsidRDefault="00DF1C8B">
            <w:pPr>
              <w:jc w:val="center"/>
              <w:rPr>
                <w:szCs w:val="21"/>
              </w:rPr>
            </w:pPr>
            <w:r>
              <w:rPr>
                <w:rFonts w:hint="eastAsia"/>
                <w:szCs w:val="21"/>
              </w:rPr>
              <w:t>得奖或评优项目数量</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Merge w:val="restart"/>
            <w:vAlign w:val="center"/>
          </w:tcPr>
          <w:p w:rsidR="00B142D8" w:rsidRDefault="00DF1C8B">
            <w:pPr>
              <w:jc w:val="center"/>
              <w:rPr>
                <w:szCs w:val="21"/>
              </w:rPr>
            </w:pPr>
            <w:r>
              <w:rPr>
                <w:rFonts w:hint="eastAsia"/>
                <w:szCs w:val="21"/>
              </w:rPr>
              <w:t>2</w:t>
            </w:r>
          </w:p>
        </w:tc>
        <w:tc>
          <w:tcPr>
            <w:tcW w:w="401" w:type="dxa"/>
            <w:vMerge w:val="restart"/>
            <w:vAlign w:val="center"/>
          </w:tcPr>
          <w:p w:rsidR="00B142D8" w:rsidRDefault="00DF1C8B">
            <w:pPr>
              <w:jc w:val="center"/>
              <w:rPr>
                <w:szCs w:val="21"/>
              </w:rPr>
            </w:pPr>
            <w:r>
              <w:rPr>
                <w:rFonts w:hint="eastAsia"/>
                <w:szCs w:val="21"/>
              </w:rPr>
              <w:t>项目</w:t>
            </w:r>
            <w:r>
              <w:rPr>
                <w:rFonts w:hint="eastAsia"/>
                <w:szCs w:val="21"/>
              </w:rPr>
              <w:t>A</w:t>
            </w:r>
          </w:p>
        </w:tc>
        <w:tc>
          <w:tcPr>
            <w:tcW w:w="2076" w:type="dxa"/>
            <w:vAlign w:val="center"/>
          </w:tcPr>
          <w:p w:rsidR="00B142D8" w:rsidRDefault="00DF1C8B">
            <w:pPr>
              <w:jc w:val="center"/>
              <w:rPr>
                <w:szCs w:val="21"/>
              </w:rPr>
            </w:pPr>
            <w:r>
              <w:rPr>
                <w:rFonts w:hint="eastAsia"/>
                <w:szCs w:val="21"/>
              </w:rPr>
              <w:t>项目名称</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Merge/>
            <w:vAlign w:val="center"/>
          </w:tcPr>
          <w:p w:rsidR="00B142D8" w:rsidRDefault="00B142D8">
            <w:pPr>
              <w:jc w:val="center"/>
              <w:rPr>
                <w:szCs w:val="21"/>
              </w:rPr>
            </w:pPr>
          </w:p>
        </w:tc>
        <w:tc>
          <w:tcPr>
            <w:tcW w:w="401" w:type="dxa"/>
            <w:vMerge/>
            <w:vAlign w:val="center"/>
          </w:tcPr>
          <w:p w:rsidR="00B142D8" w:rsidRDefault="00B142D8">
            <w:pPr>
              <w:jc w:val="center"/>
              <w:rPr>
                <w:szCs w:val="21"/>
              </w:rPr>
            </w:pPr>
          </w:p>
        </w:tc>
        <w:tc>
          <w:tcPr>
            <w:tcW w:w="2076" w:type="dxa"/>
            <w:vAlign w:val="center"/>
          </w:tcPr>
          <w:p w:rsidR="00B142D8" w:rsidRDefault="00DF1C8B">
            <w:pPr>
              <w:jc w:val="center"/>
              <w:rPr>
                <w:szCs w:val="21"/>
              </w:rPr>
            </w:pPr>
            <w:r>
              <w:rPr>
                <w:rFonts w:hint="eastAsia"/>
                <w:szCs w:val="21"/>
              </w:rPr>
              <w:t>奖项名称、等级及颁发单位</w:t>
            </w:r>
          </w:p>
        </w:tc>
        <w:tc>
          <w:tcPr>
            <w:tcW w:w="4514" w:type="dxa"/>
            <w:vAlign w:val="center"/>
          </w:tcPr>
          <w:p w:rsidR="00B142D8" w:rsidRDefault="00B142D8">
            <w:pPr>
              <w:jc w:val="center"/>
              <w:rPr>
                <w:szCs w:val="21"/>
              </w:rPr>
            </w:pPr>
          </w:p>
        </w:tc>
        <w:tc>
          <w:tcPr>
            <w:tcW w:w="1411" w:type="dxa"/>
            <w:vAlign w:val="center"/>
          </w:tcPr>
          <w:p w:rsidR="00B142D8" w:rsidRDefault="00DF1C8B">
            <w:pPr>
              <w:jc w:val="center"/>
              <w:rPr>
                <w:szCs w:val="21"/>
              </w:rPr>
            </w:pPr>
            <w:r>
              <w:rPr>
                <w:rFonts w:hint="eastAsia"/>
                <w:szCs w:val="21"/>
              </w:rPr>
              <w:t>提供奖项复印件</w:t>
            </w:r>
          </w:p>
        </w:tc>
      </w:tr>
      <w:tr w:rsidR="00B142D8">
        <w:trPr>
          <w:cantSplit/>
          <w:trHeight w:val="20"/>
          <w:jc w:val="center"/>
        </w:trPr>
        <w:tc>
          <w:tcPr>
            <w:tcW w:w="735" w:type="dxa"/>
            <w:vMerge/>
            <w:vAlign w:val="center"/>
          </w:tcPr>
          <w:p w:rsidR="00B142D8" w:rsidRDefault="00B142D8">
            <w:pPr>
              <w:jc w:val="center"/>
              <w:rPr>
                <w:szCs w:val="21"/>
              </w:rPr>
            </w:pPr>
          </w:p>
        </w:tc>
        <w:tc>
          <w:tcPr>
            <w:tcW w:w="401" w:type="dxa"/>
            <w:vMerge/>
            <w:vAlign w:val="center"/>
          </w:tcPr>
          <w:p w:rsidR="00B142D8" w:rsidRDefault="00B142D8">
            <w:pPr>
              <w:jc w:val="center"/>
              <w:rPr>
                <w:szCs w:val="21"/>
              </w:rPr>
            </w:pPr>
          </w:p>
        </w:tc>
        <w:tc>
          <w:tcPr>
            <w:tcW w:w="2076" w:type="dxa"/>
            <w:vAlign w:val="center"/>
          </w:tcPr>
          <w:p w:rsidR="00B142D8" w:rsidRDefault="00DF1C8B">
            <w:pPr>
              <w:jc w:val="center"/>
              <w:rPr>
                <w:szCs w:val="21"/>
              </w:rPr>
            </w:pPr>
            <w:r>
              <w:rPr>
                <w:rFonts w:hint="eastAsia"/>
                <w:szCs w:val="21"/>
              </w:rPr>
              <w:t>项目规模及性质的简要说明</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Merge w:val="restart"/>
            <w:vAlign w:val="center"/>
          </w:tcPr>
          <w:p w:rsidR="00B142D8" w:rsidRDefault="00DF1C8B">
            <w:pPr>
              <w:jc w:val="center"/>
              <w:rPr>
                <w:szCs w:val="21"/>
              </w:rPr>
            </w:pPr>
            <w:r>
              <w:rPr>
                <w:rFonts w:hint="eastAsia"/>
                <w:szCs w:val="21"/>
              </w:rPr>
              <w:t>3</w:t>
            </w:r>
          </w:p>
        </w:tc>
        <w:tc>
          <w:tcPr>
            <w:tcW w:w="401" w:type="dxa"/>
            <w:vMerge w:val="restart"/>
            <w:vAlign w:val="center"/>
          </w:tcPr>
          <w:p w:rsidR="00B142D8" w:rsidRDefault="00DF1C8B">
            <w:pPr>
              <w:jc w:val="center"/>
              <w:rPr>
                <w:szCs w:val="21"/>
              </w:rPr>
            </w:pPr>
            <w:r>
              <w:rPr>
                <w:rFonts w:hint="eastAsia"/>
                <w:szCs w:val="21"/>
              </w:rPr>
              <w:t>项目</w:t>
            </w:r>
            <w:r>
              <w:rPr>
                <w:rFonts w:hint="eastAsia"/>
                <w:szCs w:val="21"/>
              </w:rPr>
              <w:t>B</w:t>
            </w:r>
          </w:p>
        </w:tc>
        <w:tc>
          <w:tcPr>
            <w:tcW w:w="2076" w:type="dxa"/>
            <w:vAlign w:val="center"/>
          </w:tcPr>
          <w:p w:rsidR="00B142D8" w:rsidRDefault="00DF1C8B">
            <w:pPr>
              <w:jc w:val="center"/>
              <w:rPr>
                <w:szCs w:val="21"/>
              </w:rPr>
            </w:pPr>
            <w:r>
              <w:rPr>
                <w:rFonts w:hint="eastAsia"/>
                <w:szCs w:val="21"/>
              </w:rPr>
              <w:t>项目名称</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Merge/>
            <w:vAlign w:val="center"/>
          </w:tcPr>
          <w:p w:rsidR="00B142D8" w:rsidRDefault="00B142D8">
            <w:pPr>
              <w:jc w:val="center"/>
              <w:rPr>
                <w:szCs w:val="21"/>
              </w:rPr>
            </w:pPr>
          </w:p>
        </w:tc>
        <w:tc>
          <w:tcPr>
            <w:tcW w:w="401" w:type="dxa"/>
            <w:vMerge/>
            <w:vAlign w:val="center"/>
          </w:tcPr>
          <w:p w:rsidR="00B142D8" w:rsidRDefault="00B142D8">
            <w:pPr>
              <w:jc w:val="center"/>
              <w:rPr>
                <w:szCs w:val="21"/>
              </w:rPr>
            </w:pPr>
          </w:p>
        </w:tc>
        <w:tc>
          <w:tcPr>
            <w:tcW w:w="2076" w:type="dxa"/>
            <w:vAlign w:val="center"/>
          </w:tcPr>
          <w:p w:rsidR="00B142D8" w:rsidRDefault="00DF1C8B">
            <w:pPr>
              <w:jc w:val="center"/>
              <w:rPr>
                <w:szCs w:val="21"/>
              </w:rPr>
            </w:pPr>
            <w:r>
              <w:rPr>
                <w:rFonts w:hint="eastAsia"/>
                <w:szCs w:val="21"/>
              </w:rPr>
              <w:t>奖项名称、等级及颁发单位</w:t>
            </w:r>
          </w:p>
        </w:tc>
        <w:tc>
          <w:tcPr>
            <w:tcW w:w="4514" w:type="dxa"/>
            <w:vAlign w:val="center"/>
          </w:tcPr>
          <w:p w:rsidR="00B142D8" w:rsidRDefault="00B142D8">
            <w:pPr>
              <w:jc w:val="center"/>
              <w:rPr>
                <w:szCs w:val="21"/>
              </w:rPr>
            </w:pPr>
          </w:p>
        </w:tc>
        <w:tc>
          <w:tcPr>
            <w:tcW w:w="1411" w:type="dxa"/>
            <w:vAlign w:val="center"/>
          </w:tcPr>
          <w:p w:rsidR="00B142D8" w:rsidRDefault="00DF1C8B">
            <w:pPr>
              <w:jc w:val="center"/>
              <w:rPr>
                <w:szCs w:val="21"/>
              </w:rPr>
            </w:pPr>
            <w:r>
              <w:rPr>
                <w:rFonts w:hint="eastAsia"/>
                <w:szCs w:val="21"/>
              </w:rPr>
              <w:t>提供奖项复印件</w:t>
            </w:r>
          </w:p>
        </w:tc>
      </w:tr>
      <w:tr w:rsidR="00B142D8">
        <w:trPr>
          <w:cantSplit/>
          <w:trHeight w:val="20"/>
          <w:jc w:val="center"/>
        </w:trPr>
        <w:tc>
          <w:tcPr>
            <w:tcW w:w="735" w:type="dxa"/>
            <w:vMerge/>
            <w:vAlign w:val="center"/>
          </w:tcPr>
          <w:p w:rsidR="00B142D8" w:rsidRDefault="00B142D8">
            <w:pPr>
              <w:jc w:val="center"/>
              <w:rPr>
                <w:szCs w:val="21"/>
              </w:rPr>
            </w:pPr>
          </w:p>
        </w:tc>
        <w:tc>
          <w:tcPr>
            <w:tcW w:w="401" w:type="dxa"/>
            <w:vMerge/>
            <w:vAlign w:val="center"/>
          </w:tcPr>
          <w:p w:rsidR="00B142D8" w:rsidRDefault="00B142D8">
            <w:pPr>
              <w:jc w:val="center"/>
              <w:rPr>
                <w:szCs w:val="21"/>
              </w:rPr>
            </w:pPr>
          </w:p>
        </w:tc>
        <w:tc>
          <w:tcPr>
            <w:tcW w:w="2076" w:type="dxa"/>
            <w:vAlign w:val="center"/>
          </w:tcPr>
          <w:p w:rsidR="00B142D8" w:rsidRDefault="00DF1C8B">
            <w:pPr>
              <w:jc w:val="center"/>
              <w:rPr>
                <w:szCs w:val="21"/>
              </w:rPr>
            </w:pPr>
            <w:r>
              <w:rPr>
                <w:rFonts w:hint="eastAsia"/>
                <w:szCs w:val="21"/>
              </w:rPr>
              <w:t>项目规模及性质的简要说明</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b/>
                <w:szCs w:val="21"/>
              </w:rPr>
              <w:t>四</w:t>
            </w:r>
          </w:p>
        </w:tc>
        <w:tc>
          <w:tcPr>
            <w:tcW w:w="6991" w:type="dxa"/>
            <w:gridSpan w:val="3"/>
            <w:vAlign w:val="center"/>
          </w:tcPr>
          <w:p w:rsidR="00B142D8" w:rsidRDefault="00DF1C8B">
            <w:pPr>
              <w:rPr>
                <w:b/>
                <w:szCs w:val="21"/>
              </w:rPr>
            </w:pPr>
            <w:r>
              <w:rPr>
                <w:rFonts w:hint="eastAsia"/>
                <w:b/>
                <w:szCs w:val="21"/>
              </w:rPr>
              <w:t>企业技术力量</w:t>
            </w: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1</w:t>
            </w:r>
          </w:p>
        </w:tc>
        <w:tc>
          <w:tcPr>
            <w:tcW w:w="2477" w:type="dxa"/>
            <w:gridSpan w:val="2"/>
            <w:vAlign w:val="center"/>
          </w:tcPr>
          <w:p w:rsidR="00B142D8" w:rsidRDefault="00DF1C8B">
            <w:pPr>
              <w:jc w:val="center"/>
              <w:rPr>
                <w:szCs w:val="21"/>
              </w:rPr>
            </w:pPr>
            <w:r>
              <w:rPr>
                <w:rFonts w:hint="eastAsia"/>
                <w:szCs w:val="21"/>
              </w:rPr>
              <w:t>企业技术人员构成情况</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2</w:t>
            </w:r>
          </w:p>
        </w:tc>
        <w:tc>
          <w:tcPr>
            <w:tcW w:w="2477" w:type="dxa"/>
            <w:gridSpan w:val="2"/>
            <w:vAlign w:val="center"/>
          </w:tcPr>
          <w:p w:rsidR="00B142D8" w:rsidRDefault="00DF1C8B">
            <w:pPr>
              <w:jc w:val="center"/>
              <w:rPr>
                <w:szCs w:val="21"/>
              </w:rPr>
            </w:pPr>
            <w:r>
              <w:rPr>
                <w:rFonts w:hint="eastAsia"/>
                <w:szCs w:val="21"/>
              </w:rPr>
              <w:t>企业专业设施、设备情况</w:t>
            </w: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3</w:t>
            </w:r>
          </w:p>
        </w:tc>
        <w:tc>
          <w:tcPr>
            <w:tcW w:w="2477" w:type="dxa"/>
            <w:gridSpan w:val="2"/>
            <w:vAlign w:val="center"/>
          </w:tcPr>
          <w:p w:rsidR="00B142D8" w:rsidRDefault="00B142D8">
            <w:pPr>
              <w:jc w:val="center"/>
              <w:rPr>
                <w:szCs w:val="21"/>
              </w:rPr>
            </w:pP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b/>
                <w:szCs w:val="21"/>
              </w:rPr>
            </w:pPr>
            <w:r>
              <w:rPr>
                <w:rFonts w:hint="eastAsia"/>
                <w:b/>
                <w:szCs w:val="21"/>
              </w:rPr>
              <w:t>五</w:t>
            </w:r>
          </w:p>
        </w:tc>
        <w:tc>
          <w:tcPr>
            <w:tcW w:w="6991" w:type="dxa"/>
            <w:gridSpan w:val="3"/>
            <w:vAlign w:val="center"/>
          </w:tcPr>
          <w:p w:rsidR="00B142D8" w:rsidRDefault="00DF1C8B">
            <w:pPr>
              <w:rPr>
                <w:b/>
                <w:szCs w:val="21"/>
              </w:rPr>
            </w:pPr>
            <w:r>
              <w:rPr>
                <w:rFonts w:hint="eastAsia"/>
                <w:b/>
                <w:szCs w:val="21"/>
              </w:rPr>
              <w:t>其他</w:t>
            </w:r>
            <w:r>
              <w:rPr>
                <w:rFonts w:hint="eastAsia"/>
                <w:szCs w:val="21"/>
              </w:rPr>
              <w:t>（投标人认为需补充的其他说明）</w:t>
            </w:r>
          </w:p>
        </w:tc>
        <w:tc>
          <w:tcPr>
            <w:tcW w:w="1411" w:type="dxa"/>
            <w:vAlign w:val="center"/>
          </w:tcPr>
          <w:p w:rsidR="00B142D8" w:rsidRDefault="00B142D8">
            <w:pPr>
              <w:jc w:val="center"/>
              <w:rPr>
                <w:szCs w:val="21"/>
              </w:rPr>
            </w:pPr>
          </w:p>
        </w:tc>
      </w:tr>
      <w:tr w:rsidR="00B142D8">
        <w:trPr>
          <w:cantSplit/>
          <w:trHeight w:val="20"/>
          <w:jc w:val="center"/>
        </w:trPr>
        <w:tc>
          <w:tcPr>
            <w:tcW w:w="735" w:type="dxa"/>
            <w:vAlign w:val="center"/>
          </w:tcPr>
          <w:p w:rsidR="00B142D8" w:rsidRDefault="00DF1C8B">
            <w:pPr>
              <w:jc w:val="center"/>
              <w:rPr>
                <w:szCs w:val="21"/>
              </w:rPr>
            </w:pPr>
            <w:r>
              <w:rPr>
                <w:rFonts w:hint="eastAsia"/>
                <w:szCs w:val="21"/>
              </w:rPr>
              <w:t>1</w:t>
            </w:r>
          </w:p>
        </w:tc>
        <w:tc>
          <w:tcPr>
            <w:tcW w:w="2477" w:type="dxa"/>
            <w:gridSpan w:val="2"/>
            <w:vAlign w:val="center"/>
          </w:tcPr>
          <w:p w:rsidR="00B142D8" w:rsidRDefault="00B142D8">
            <w:pPr>
              <w:jc w:val="center"/>
              <w:rPr>
                <w:szCs w:val="21"/>
              </w:rPr>
            </w:pPr>
          </w:p>
        </w:tc>
        <w:tc>
          <w:tcPr>
            <w:tcW w:w="4514" w:type="dxa"/>
            <w:vAlign w:val="center"/>
          </w:tcPr>
          <w:p w:rsidR="00B142D8" w:rsidRDefault="00B142D8">
            <w:pPr>
              <w:jc w:val="center"/>
              <w:rPr>
                <w:szCs w:val="21"/>
              </w:rPr>
            </w:pPr>
          </w:p>
        </w:tc>
        <w:tc>
          <w:tcPr>
            <w:tcW w:w="1411" w:type="dxa"/>
            <w:vAlign w:val="center"/>
          </w:tcPr>
          <w:p w:rsidR="00B142D8" w:rsidRDefault="00B142D8">
            <w:pPr>
              <w:jc w:val="center"/>
              <w:rPr>
                <w:szCs w:val="21"/>
              </w:rPr>
            </w:pPr>
          </w:p>
        </w:tc>
      </w:tr>
    </w:tbl>
    <w:p w:rsidR="00B142D8" w:rsidRDefault="00DF1C8B">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rsidR="00B142D8" w:rsidRDefault="00DF1C8B">
      <w:pPr>
        <w:ind w:firstLine="420"/>
        <w:rPr>
          <w:b/>
          <w:bCs/>
        </w:rPr>
      </w:pPr>
      <w:r>
        <w:rPr>
          <w:rFonts w:hint="eastAsia"/>
          <w:b/>
          <w:bCs/>
        </w:rPr>
        <w:t>2</w:t>
      </w:r>
      <w:r>
        <w:rPr>
          <w:rFonts w:hint="eastAsia"/>
          <w:b/>
          <w:bCs/>
        </w:rPr>
        <w:t>、有关资质和获奖情况需提供证书复印件，原件备查。</w:t>
      </w:r>
    </w:p>
    <w:p w:rsidR="00B142D8" w:rsidRDefault="00B142D8">
      <w:pPr>
        <w:pStyle w:val="30"/>
        <w:rPr>
          <w:b w:val="0"/>
          <w:bCs/>
        </w:rPr>
      </w:pPr>
    </w:p>
    <w:p w:rsidR="00B142D8" w:rsidRDefault="00DF1C8B">
      <w:pPr>
        <w:rPr>
          <w:b/>
          <w:bCs/>
        </w:rPr>
      </w:pPr>
      <w:r>
        <w:rPr>
          <w:b/>
          <w:bCs/>
        </w:rPr>
        <w:br w:type="page"/>
      </w:r>
    </w:p>
    <w:p w:rsidR="00B142D8" w:rsidRDefault="00DF1C8B">
      <w:pPr>
        <w:rPr>
          <w:b/>
          <w:bCs/>
        </w:rPr>
      </w:pPr>
      <w:r>
        <w:rPr>
          <w:rFonts w:ascii="仿宋_GB2312" w:eastAsia="仿宋_GB2312" w:hint="eastAsia"/>
          <w:b/>
          <w:color w:val="FF0000"/>
          <w:sz w:val="30"/>
          <w:szCs w:val="30"/>
        </w:rPr>
        <w:lastRenderedPageBreak/>
        <w:t>投标文件第二部分：</w:t>
      </w:r>
    </w:p>
    <w:p w:rsidR="00B142D8" w:rsidRDefault="00DF1C8B">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rsidR="00B142D8" w:rsidRDefault="00DF1C8B">
      <w:pPr>
        <w:spacing w:line="360" w:lineRule="auto"/>
        <w:ind w:firstLineChars="200" w:firstLine="420"/>
        <w:rPr>
          <w:szCs w:val="21"/>
        </w:rPr>
      </w:pPr>
      <w:r>
        <w:rPr>
          <w:rFonts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rsidR="00B142D8" w:rsidRDefault="00DF1C8B">
      <w:pPr>
        <w:pStyle w:val="a1"/>
        <w:spacing w:line="360" w:lineRule="auto"/>
        <w:rPr>
          <w:szCs w:val="21"/>
        </w:rPr>
      </w:pPr>
      <w:r>
        <w:rPr>
          <w:rFonts w:hint="eastAsia"/>
          <w:szCs w:val="21"/>
        </w:rPr>
        <w:t>代理人无转委托权，特此委托。</w:t>
      </w:r>
    </w:p>
    <w:p w:rsidR="00B142D8" w:rsidRDefault="00B142D8">
      <w:pPr>
        <w:rPr>
          <w:szCs w:val="21"/>
        </w:rPr>
      </w:pPr>
    </w:p>
    <w:p w:rsidR="00B142D8" w:rsidRDefault="00DF1C8B">
      <w:pPr>
        <w:spacing w:line="360" w:lineRule="auto"/>
        <w:ind w:leftChars="257" w:left="540"/>
        <w:rPr>
          <w:szCs w:val="21"/>
          <w:u w:val="single"/>
        </w:rPr>
      </w:pPr>
      <w:r>
        <w:rPr>
          <w:rFonts w:hint="eastAsia"/>
          <w:szCs w:val="21"/>
        </w:rPr>
        <w:t>代理人：性别：年龄：</w:t>
      </w:r>
    </w:p>
    <w:p w:rsidR="00B142D8" w:rsidRDefault="00DF1C8B">
      <w:pPr>
        <w:spacing w:line="360" w:lineRule="auto"/>
        <w:ind w:leftChars="257" w:left="540"/>
        <w:rPr>
          <w:szCs w:val="21"/>
        </w:rPr>
      </w:pPr>
      <w:r>
        <w:rPr>
          <w:rFonts w:hint="eastAsia"/>
          <w:szCs w:val="21"/>
        </w:rPr>
        <w:t>联系电话：手机：</w:t>
      </w:r>
    </w:p>
    <w:p w:rsidR="00B142D8" w:rsidRDefault="00DF1C8B">
      <w:pPr>
        <w:spacing w:line="360" w:lineRule="auto"/>
        <w:ind w:leftChars="257" w:left="540"/>
        <w:rPr>
          <w:szCs w:val="21"/>
          <w:u w:val="single"/>
        </w:rPr>
      </w:pPr>
      <w:r>
        <w:rPr>
          <w:rFonts w:hint="eastAsia"/>
          <w:szCs w:val="21"/>
        </w:rPr>
        <w:t>身份证号码：职务：</w:t>
      </w:r>
    </w:p>
    <w:p w:rsidR="00B142D8" w:rsidRDefault="00DF1C8B">
      <w:pPr>
        <w:spacing w:line="360" w:lineRule="auto"/>
        <w:ind w:leftChars="257" w:left="540"/>
        <w:rPr>
          <w:szCs w:val="21"/>
        </w:rPr>
      </w:pPr>
      <w:r>
        <w:rPr>
          <w:rFonts w:hint="eastAsia"/>
          <w:szCs w:val="21"/>
        </w:rPr>
        <w:t>投标人：</w:t>
      </w:r>
    </w:p>
    <w:p w:rsidR="00B142D8" w:rsidRDefault="00DF1C8B">
      <w:pPr>
        <w:spacing w:line="360" w:lineRule="auto"/>
        <w:ind w:leftChars="257" w:left="540"/>
        <w:rPr>
          <w:szCs w:val="21"/>
        </w:rPr>
      </w:pPr>
      <w:r>
        <w:rPr>
          <w:rFonts w:hint="eastAsia"/>
          <w:szCs w:val="21"/>
        </w:rPr>
        <w:t>法定代表人：（签名）（公章）</w:t>
      </w:r>
    </w:p>
    <w:p w:rsidR="00B142D8" w:rsidRDefault="00DF1C8B">
      <w:pPr>
        <w:ind w:firstLine="420"/>
        <w:rPr>
          <w:szCs w:val="21"/>
        </w:rPr>
      </w:pPr>
      <w:r>
        <w:rPr>
          <w:rFonts w:hint="eastAsia"/>
          <w:szCs w:val="21"/>
        </w:rPr>
        <w:t>授权委托日期：年月日</w:t>
      </w:r>
    </w:p>
    <w:p w:rsidR="00B142D8" w:rsidRDefault="00DF1C8B">
      <w:pPr>
        <w:ind w:firstLine="420"/>
        <w:rPr>
          <w:b/>
          <w:bCs/>
        </w:rPr>
      </w:pPr>
      <w:r>
        <w:rPr>
          <w:szCs w:val="21"/>
        </w:rPr>
        <w:br w:type="page"/>
      </w:r>
    </w:p>
    <w:p w:rsidR="00B142D8" w:rsidRDefault="00DF1C8B">
      <w:pPr>
        <w:pStyle w:val="30"/>
        <w:jc w:val="center"/>
        <w:rPr>
          <w:rFonts w:ascii="黑体" w:eastAsia="黑体"/>
          <w:b w:val="0"/>
          <w:kern w:val="0"/>
          <w:sz w:val="24"/>
        </w:rPr>
      </w:pPr>
      <w:bookmarkStart w:id="41" w:name="_Toc100052461"/>
      <w:bookmarkStart w:id="42" w:name="_Toc101074892"/>
      <w:r>
        <w:rPr>
          <w:rFonts w:ascii="黑体" w:eastAsia="黑体" w:hint="eastAsia"/>
          <w:b w:val="0"/>
          <w:kern w:val="0"/>
          <w:sz w:val="24"/>
        </w:rPr>
        <w:lastRenderedPageBreak/>
        <w:t>二、</w:t>
      </w:r>
      <w:bookmarkEnd w:id="41"/>
      <w:bookmarkEnd w:id="42"/>
      <w:r>
        <w:rPr>
          <w:rFonts w:ascii="黑体" w:eastAsia="黑体" w:hint="eastAsia"/>
          <w:b w:val="0"/>
          <w:kern w:val="0"/>
          <w:sz w:val="24"/>
        </w:rPr>
        <w:t>工程量清单报价格式</w:t>
      </w:r>
    </w:p>
    <w:p w:rsidR="00B142D8" w:rsidRDefault="00DF1C8B">
      <w:pPr>
        <w:pStyle w:val="40"/>
        <w:spacing w:before="0" w:after="0" w:line="240" w:lineRule="auto"/>
        <w:rPr>
          <w:rFonts w:ascii="宋体" w:eastAsia="宋体" w:hAnsi="宋体"/>
          <w:b w:val="0"/>
          <w:sz w:val="21"/>
          <w:szCs w:val="21"/>
        </w:rPr>
      </w:pPr>
      <w:bookmarkStart w:id="43" w:name="_Toc101074895"/>
      <w:bookmarkStart w:id="44" w:name="_Toc100052464"/>
      <w:bookmarkStart w:id="45" w:name="_Toc84303615"/>
      <w:bookmarkStart w:id="46" w:name="_Toc71860053"/>
      <w:bookmarkStart w:id="47" w:name="_Toc71860049"/>
      <w:bookmarkStart w:id="48" w:name="_Toc69878058"/>
      <w:bookmarkStart w:id="49" w:name="_Toc45964657"/>
      <w:bookmarkStart w:id="50" w:name="工程量清单报价格式"/>
      <w:r>
        <w:rPr>
          <w:rFonts w:ascii="宋体" w:eastAsia="宋体" w:hAnsi="宋体" w:hint="eastAsia"/>
          <w:b w:val="0"/>
          <w:sz w:val="21"/>
          <w:szCs w:val="21"/>
        </w:rPr>
        <w:t>（一）单位工程费汇总表</w:t>
      </w:r>
      <w:bookmarkEnd w:id="43"/>
      <w:bookmarkEnd w:id="44"/>
      <w:bookmarkEnd w:id="45"/>
      <w:bookmarkEnd w:id="46"/>
    </w:p>
    <w:tbl>
      <w:tblPr>
        <w:tblW w:w="8343" w:type="dxa"/>
        <w:jc w:val="center"/>
        <w:tblLayout w:type="fixed"/>
        <w:tblCellMar>
          <w:left w:w="0" w:type="dxa"/>
          <w:right w:w="0" w:type="dxa"/>
        </w:tblCellMar>
        <w:tblLook w:val="04A0" w:firstRow="1" w:lastRow="0" w:firstColumn="1" w:lastColumn="0" w:noHBand="0" w:noVBand="1"/>
      </w:tblPr>
      <w:tblGrid>
        <w:gridCol w:w="571"/>
        <w:gridCol w:w="5503"/>
        <w:gridCol w:w="2269"/>
      </w:tblGrid>
      <w:tr w:rsidR="00B142D8">
        <w:trPr>
          <w:trHeight w:val="409"/>
          <w:jc w:val="center"/>
        </w:trPr>
        <w:tc>
          <w:tcPr>
            <w:tcW w:w="6074" w:type="dxa"/>
            <w:gridSpan w:val="2"/>
            <w:tcBorders>
              <w:top w:val="nil"/>
              <w:left w:val="nil"/>
              <w:bottom w:val="nil"/>
              <w:right w:val="nil"/>
            </w:tcBorders>
            <w:tcMar>
              <w:top w:w="15" w:type="dxa"/>
              <w:left w:w="15" w:type="dxa"/>
              <w:bottom w:w="0" w:type="dxa"/>
              <w:right w:w="15" w:type="dxa"/>
            </w:tcMar>
            <w:vAlign w:val="center"/>
          </w:tcPr>
          <w:p w:rsidR="00B142D8" w:rsidRDefault="00DF1C8B">
            <w:pPr>
              <w:rPr>
                <w:rFonts w:ascii="宋体" w:hAnsi="宋体" w:cs="Arial"/>
                <w:color w:val="000000"/>
                <w:sz w:val="20"/>
                <w:szCs w:val="20"/>
              </w:rPr>
            </w:pPr>
            <w:r>
              <w:rPr>
                <w:rFonts w:cs="Arial" w:hint="eastAsia"/>
                <w:color w:val="000000"/>
                <w:sz w:val="20"/>
                <w:szCs w:val="20"/>
              </w:rPr>
              <w:t>单位工程名称</w:t>
            </w:r>
            <w:r>
              <w:rPr>
                <w:rFonts w:cs="Arial"/>
                <w:color w:val="000000"/>
                <w:sz w:val="20"/>
                <w:szCs w:val="20"/>
              </w:rPr>
              <w:t>:</w:t>
            </w:r>
          </w:p>
        </w:tc>
        <w:tc>
          <w:tcPr>
            <w:tcW w:w="2269" w:type="dxa"/>
            <w:tcBorders>
              <w:top w:val="nil"/>
              <w:left w:val="nil"/>
              <w:bottom w:val="nil"/>
              <w:right w:val="nil"/>
            </w:tcBorders>
            <w:tcMar>
              <w:top w:w="15" w:type="dxa"/>
              <w:left w:w="15" w:type="dxa"/>
              <w:bottom w:w="0" w:type="dxa"/>
              <w:right w:w="15" w:type="dxa"/>
            </w:tcMar>
            <w:vAlign w:val="center"/>
          </w:tcPr>
          <w:p w:rsidR="00B142D8" w:rsidRDefault="00DF1C8B">
            <w:pPr>
              <w:jc w:val="right"/>
              <w:rPr>
                <w:rFonts w:ascii="宋体" w:hAnsi="宋体" w:cs="Arial"/>
                <w:color w:val="000000"/>
                <w:sz w:val="20"/>
                <w:szCs w:val="20"/>
              </w:rPr>
            </w:pPr>
            <w:r>
              <w:rPr>
                <w:rFonts w:cs="Arial" w:hint="eastAsia"/>
                <w:color w:val="000000"/>
                <w:sz w:val="20"/>
                <w:szCs w:val="20"/>
              </w:rPr>
              <w:t>第</w:t>
            </w:r>
            <w:r>
              <w:rPr>
                <w:rFonts w:cs="Arial"/>
                <w:color w:val="000000"/>
                <w:sz w:val="20"/>
                <w:szCs w:val="20"/>
              </w:rPr>
              <w:t>1</w:t>
            </w:r>
            <w:r>
              <w:rPr>
                <w:rFonts w:cs="Arial"/>
                <w:color w:val="000000"/>
                <w:sz w:val="20"/>
                <w:szCs w:val="20"/>
              </w:rPr>
              <w:t>页共</w:t>
            </w:r>
            <w:r>
              <w:rPr>
                <w:rFonts w:cs="Arial" w:hint="eastAsia"/>
                <w:color w:val="000000"/>
                <w:sz w:val="20"/>
                <w:szCs w:val="20"/>
              </w:rPr>
              <w:t>2</w:t>
            </w:r>
            <w:r>
              <w:rPr>
                <w:rFonts w:cs="Arial"/>
                <w:color w:val="000000"/>
                <w:sz w:val="20"/>
                <w:szCs w:val="20"/>
              </w:rPr>
              <w:t>页</w:t>
            </w:r>
          </w:p>
        </w:tc>
      </w:tr>
      <w:tr w:rsidR="00B142D8">
        <w:trPr>
          <w:trHeight w:val="342"/>
          <w:jc w:val="center"/>
        </w:trPr>
        <w:tc>
          <w:tcPr>
            <w:tcW w:w="57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20"/>
                <w:szCs w:val="20"/>
              </w:rPr>
            </w:pPr>
            <w:r>
              <w:rPr>
                <w:rFonts w:cs="Arial" w:hint="eastAsia"/>
                <w:sz w:val="20"/>
                <w:szCs w:val="20"/>
              </w:rPr>
              <w:t>序号</w:t>
            </w:r>
          </w:p>
        </w:tc>
        <w:tc>
          <w:tcPr>
            <w:tcW w:w="55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20"/>
                <w:szCs w:val="20"/>
              </w:rPr>
            </w:pPr>
            <w:r>
              <w:rPr>
                <w:rFonts w:cs="Arial" w:hint="eastAsia"/>
                <w:sz w:val="20"/>
                <w:szCs w:val="20"/>
              </w:rPr>
              <w:t>单位工程名称</w:t>
            </w:r>
          </w:p>
        </w:tc>
        <w:tc>
          <w:tcPr>
            <w:tcW w:w="22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20"/>
                <w:szCs w:val="20"/>
              </w:rPr>
            </w:pPr>
            <w:r>
              <w:rPr>
                <w:rFonts w:cs="Arial" w:hint="eastAsia"/>
                <w:sz w:val="20"/>
                <w:szCs w:val="20"/>
              </w:rPr>
              <w:t>金额</w:t>
            </w:r>
            <w:r>
              <w:rPr>
                <w:rFonts w:cs="Arial"/>
                <w:sz w:val="20"/>
                <w:szCs w:val="20"/>
              </w:rPr>
              <w:t>(</w:t>
            </w:r>
            <w:r>
              <w:rPr>
                <w:rFonts w:cs="Arial"/>
                <w:sz w:val="20"/>
                <w:szCs w:val="20"/>
              </w:rPr>
              <w:t>元</w:t>
            </w:r>
            <w:r>
              <w:rPr>
                <w:rFonts w:cs="Arial"/>
                <w:sz w:val="20"/>
                <w:szCs w:val="20"/>
              </w:rPr>
              <w:t>)</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1</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分部分项工程量清单计价合计</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2</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措施项目清单计价合计</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hint="eastAsia"/>
                <w:color w:val="FF0000"/>
                <w:sz w:val="18"/>
                <w:szCs w:val="18"/>
              </w:rPr>
              <w:t>0</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3</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其它项目清单计价合计</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B142D8">
            <w:pPr>
              <w:jc w:val="center"/>
              <w:rPr>
                <w:rFonts w:ascii="宋体" w:hAnsi="宋体" w:cs="Arial"/>
                <w:sz w:val="18"/>
                <w:szCs w:val="18"/>
              </w:rPr>
            </w:pP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4</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规费</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hint="eastAsia"/>
                <w:color w:val="FF0000"/>
                <w:sz w:val="18"/>
                <w:szCs w:val="18"/>
              </w:rPr>
              <w:t>0</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5</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不含税工程造价</w:t>
            </w:r>
            <w:r>
              <w:rPr>
                <w:rFonts w:cs="Arial"/>
                <w:sz w:val="18"/>
                <w:szCs w:val="18"/>
              </w:rPr>
              <w:t>[(5)=(1)+(2)+(3)+(4)]</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6</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只计税金项目费</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7</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税金</w:t>
            </w:r>
            <w:r>
              <w:rPr>
                <w:rFonts w:cs="Arial"/>
                <w:sz w:val="18"/>
                <w:szCs w:val="18"/>
              </w:rPr>
              <w:t>[(7)=(5+6)×</w:t>
            </w:r>
            <w:r>
              <w:rPr>
                <w:rFonts w:cs="Arial"/>
                <w:sz w:val="18"/>
                <w:szCs w:val="18"/>
              </w:rPr>
              <w:t>税金的费率</w:t>
            </w:r>
            <w:r>
              <w:rPr>
                <w:rFonts w:cs="Arial"/>
                <w:sz w:val="18"/>
                <w:szCs w:val="18"/>
              </w:rPr>
              <w:t>(%)]</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8</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不计税金项目费</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9</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设备购置费</w:t>
            </w:r>
            <w:r>
              <w:rPr>
                <w:rFonts w:cs="Arial"/>
                <w:sz w:val="18"/>
                <w:szCs w:val="18"/>
              </w:rPr>
              <w:t>(</w:t>
            </w:r>
            <w:r>
              <w:rPr>
                <w:rFonts w:cs="Arial"/>
                <w:sz w:val="18"/>
                <w:szCs w:val="18"/>
              </w:rPr>
              <w:t>不计税设备</w:t>
            </w:r>
            <w:r>
              <w:rPr>
                <w:rFonts w:cs="Arial"/>
                <w:sz w:val="18"/>
                <w:szCs w:val="18"/>
              </w:rPr>
              <w:t>)</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42"/>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sz w:val="18"/>
                <w:szCs w:val="18"/>
              </w:rPr>
              <w:t>10</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rPr>
                <w:rFonts w:ascii="宋体" w:hAnsi="宋体" w:cs="Arial"/>
                <w:sz w:val="18"/>
                <w:szCs w:val="18"/>
              </w:rPr>
            </w:pPr>
            <w:r>
              <w:rPr>
                <w:rFonts w:cs="Arial" w:hint="eastAsia"/>
                <w:sz w:val="18"/>
                <w:szCs w:val="18"/>
              </w:rPr>
              <w:t>含税工程总造价</w:t>
            </w:r>
            <w:r>
              <w:rPr>
                <w:rFonts w:cs="Arial"/>
                <w:sz w:val="18"/>
                <w:szCs w:val="18"/>
              </w:rPr>
              <w:t>[(10)=(5)+(6)+(7)+(8)]</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B142D8">
            <w:pPr>
              <w:rPr>
                <w:rFonts w:cs="Arial"/>
                <w:sz w:val="20"/>
                <w:szCs w:val="20"/>
              </w:rPr>
            </w:pP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B142D8">
            <w:pPr>
              <w:rPr>
                <w:rFonts w:cs="Arial"/>
                <w:sz w:val="20"/>
                <w:szCs w:val="20"/>
              </w:rPr>
            </w:pP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B142D8">
            <w:pPr>
              <w:rPr>
                <w:rFonts w:cs="Arial"/>
                <w:sz w:val="20"/>
                <w:szCs w:val="20"/>
              </w:rPr>
            </w:pP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B142D8">
            <w:pPr>
              <w:rPr>
                <w:rFonts w:cs="Arial"/>
                <w:sz w:val="20"/>
                <w:szCs w:val="20"/>
              </w:rPr>
            </w:pP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B142D8">
            <w:pPr>
              <w:rPr>
                <w:rFonts w:cs="Arial"/>
                <w:sz w:val="20"/>
                <w:szCs w:val="20"/>
              </w:rPr>
            </w:pP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B142D8">
            <w:pPr>
              <w:rPr>
                <w:rFonts w:cs="Arial"/>
                <w:sz w:val="20"/>
                <w:szCs w:val="20"/>
              </w:rPr>
            </w:pP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r>
      <w:tr w:rsidR="00B142D8">
        <w:trPr>
          <w:trHeight w:val="379"/>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bottom"/>
          </w:tcPr>
          <w:p w:rsidR="00B142D8" w:rsidRDefault="00B142D8">
            <w:pPr>
              <w:rPr>
                <w:rFonts w:ascii="宋体" w:hAnsi="宋体" w:cs="Arial"/>
                <w:sz w:val="20"/>
                <w:szCs w:val="20"/>
              </w:rPr>
            </w:pPr>
          </w:p>
        </w:tc>
      </w:tr>
      <w:tr w:rsidR="00B142D8">
        <w:trPr>
          <w:trHeight w:val="558"/>
          <w:jc w:val="center"/>
        </w:trPr>
        <w:tc>
          <w:tcPr>
            <w:tcW w:w="5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142D8" w:rsidRDefault="00DF1C8B">
            <w:pPr>
              <w:rPr>
                <w:rFonts w:ascii="宋体" w:hAnsi="宋体" w:cs="Arial"/>
                <w:sz w:val="20"/>
                <w:szCs w:val="20"/>
              </w:rPr>
            </w:pPr>
            <w:r>
              <w:rPr>
                <w:rFonts w:cs="Arial" w:hint="eastAsia"/>
                <w:sz w:val="20"/>
                <w:szCs w:val="20"/>
              </w:rPr>
              <w:t xml:space="preserve">　</w:t>
            </w:r>
          </w:p>
        </w:tc>
        <w:tc>
          <w:tcPr>
            <w:tcW w:w="5503"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center"/>
              <w:rPr>
                <w:rFonts w:ascii="宋体" w:hAnsi="宋体" w:cs="Arial"/>
                <w:sz w:val="18"/>
                <w:szCs w:val="18"/>
              </w:rPr>
            </w:pPr>
            <w:r>
              <w:rPr>
                <w:rFonts w:cs="Arial" w:hint="eastAsia"/>
                <w:sz w:val="18"/>
                <w:szCs w:val="18"/>
              </w:rPr>
              <w:t>合计</w:t>
            </w:r>
          </w:p>
        </w:tc>
        <w:tc>
          <w:tcPr>
            <w:tcW w:w="2269" w:type="dxa"/>
            <w:tcBorders>
              <w:top w:val="nil"/>
              <w:left w:val="nil"/>
              <w:bottom w:val="single" w:sz="4" w:space="0" w:color="auto"/>
              <w:right w:val="single" w:sz="4" w:space="0" w:color="auto"/>
            </w:tcBorders>
            <w:tcMar>
              <w:top w:w="15" w:type="dxa"/>
              <w:left w:w="15" w:type="dxa"/>
              <w:bottom w:w="0" w:type="dxa"/>
              <w:right w:w="15" w:type="dxa"/>
            </w:tcMar>
            <w:vAlign w:val="center"/>
          </w:tcPr>
          <w:p w:rsidR="00B142D8" w:rsidRDefault="00DF1C8B">
            <w:pPr>
              <w:jc w:val="right"/>
              <w:rPr>
                <w:rFonts w:ascii="宋体" w:hAnsi="宋体" w:cs="Arial"/>
                <w:sz w:val="18"/>
                <w:szCs w:val="18"/>
              </w:rPr>
            </w:pPr>
            <w:r>
              <w:rPr>
                <w:rFonts w:cs="Arial" w:hint="eastAsia"/>
                <w:sz w:val="18"/>
                <w:szCs w:val="18"/>
              </w:rPr>
              <w:t xml:space="preserve">　</w:t>
            </w:r>
          </w:p>
        </w:tc>
      </w:tr>
    </w:tbl>
    <w:p w:rsidR="00B142D8" w:rsidRDefault="00DF1C8B">
      <w:pPr>
        <w:rPr>
          <w:color w:val="FF0000"/>
        </w:rPr>
      </w:pPr>
      <w:r>
        <w:rPr>
          <w:rFonts w:hint="eastAsia"/>
          <w:color w:val="FF0000"/>
        </w:rPr>
        <w:t>备注：规费、措施费请填写为零，相关费用分摊到其他分项。</w:t>
      </w:r>
    </w:p>
    <w:p w:rsidR="00B142D8" w:rsidRDefault="00DF1C8B">
      <w:pPr>
        <w:rPr>
          <w:color w:val="FF0000"/>
        </w:rPr>
      </w:pPr>
      <w:r>
        <w:rPr>
          <w:rFonts w:hint="eastAsia"/>
          <w:color w:val="FF0000"/>
        </w:rPr>
        <w:t>但</w:t>
      </w:r>
      <w:r>
        <w:rPr>
          <w:rFonts w:hint="eastAsia"/>
          <w:b/>
          <w:color w:val="FF0000"/>
        </w:rPr>
        <w:t>税金</w:t>
      </w:r>
      <w:r>
        <w:rPr>
          <w:rFonts w:hint="eastAsia"/>
          <w:color w:val="FF0000"/>
        </w:rPr>
        <w:t>必须列出，不得分摊到其他分项中。</w:t>
      </w:r>
    </w:p>
    <w:p w:rsidR="00B142D8" w:rsidRDefault="00DF1C8B">
      <w:pPr>
        <w:rPr>
          <w:rFonts w:ascii="宋体" w:hAnsi="宋体"/>
          <w:b/>
          <w:szCs w:val="21"/>
        </w:rPr>
      </w:pPr>
      <w:r>
        <w:br w:type="page"/>
      </w:r>
      <w:bookmarkStart w:id="51" w:name="_Toc101074896"/>
      <w:bookmarkStart w:id="52" w:name="_Toc100052465"/>
      <w:bookmarkStart w:id="53" w:name="_Toc84303616"/>
      <w:bookmarkStart w:id="54" w:name="_Toc71860054"/>
      <w:r>
        <w:rPr>
          <w:rFonts w:ascii="宋体" w:hAnsi="宋体" w:hint="eastAsia"/>
          <w:b/>
          <w:szCs w:val="21"/>
        </w:rPr>
        <w:lastRenderedPageBreak/>
        <w:t>（二）分部分项工程量清单计价表</w:t>
      </w:r>
      <w:bookmarkEnd w:id="51"/>
      <w:bookmarkEnd w:id="52"/>
      <w:bookmarkEnd w:id="53"/>
      <w:bookmarkEnd w:id="54"/>
    </w:p>
    <w:p w:rsidR="00B142D8" w:rsidRDefault="00DF1C8B" w:rsidP="00D87F86">
      <w:pPr>
        <w:pStyle w:val="ae"/>
        <w:spacing w:afterLines="50" w:after="120" w:line="360" w:lineRule="auto"/>
        <w:rPr>
          <w:rFonts w:hAnsi="宋体"/>
          <w:szCs w:val="21"/>
        </w:rPr>
      </w:pPr>
      <w:r>
        <w:rPr>
          <w:rFonts w:hAnsi="宋体" w:hint="eastAsia"/>
          <w:szCs w:val="21"/>
        </w:rPr>
        <w:t xml:space="preserve">单位工程名称:                                  </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080"/>
        <w:gridCol w:w="1200"/>
        <w:gridCol w:w="1620"/>
        <w:gridCol w:w="720"/>
        <w:gridCol w:w="720"/>
        <w:gridCol w:w="900"/>
        <w:gridCol w:w="900"/>
        <w:gridCol w:w="934"/>
      </w:tblGrid>
      <w:tr w:rsidR="00B142D8">
        <w:trPr>
          <w:cantSplit/>
          <w:trHeight w:val="20"/>
          <w:jc w:val="center"/>
        </w:trPr>
        <w:tc>
          <w:tcPr>
            <w:tcW w:w="602" w:type="dxa"/>
            <w:vMerge w:val="restart"/>
            <w:vAlign w:val="center"/>
          </w:tcPr>
          <w:p w:rsidR="00B142D8" w:rsidRDefault="00DF1C8B">
            <w:pPr>
              <w:pStyle w:val="ae"/>
              <w:ind w:leftChars="-51" w:left="-107" w:rightChars="-51" w:right="-107"/>
              <w:jc w:val="center"/>
              <w:rPr>
                <w:rFonts w:hAnsi="宋体"/>
                <w:szCs w:val="21"/>
              </w:rPr>
            </w:pPr>
            <w:r>
              <w:rPr>
                <w:rFonts w:hAnsi="宋体" w:hint="eastAsia"/>
                <w:szCs w:val="21"/>
              </w:rPr>
              <w:t>序号</w:t>
            </w:r>
          </w:p>
        </w:tc>
        <w:tc>
          <w:tcPr>
            <w:tcW w:w="1080" w:type="dxa"/>
            <w:vMerge w:val="restart"/>
            <w:vAlign w:val="center"/>
          </w:tcPr>
          <w:p w:rsidR="00B142D8" w:rsidRDefault="00DF1C8B">
            <w:pPr>
              <w:pStyle w:val="ae"/>
              <w:ind w:leftChars="-51" w:left="-107" w:rightChars="-51" w:right="-107"/>
              <w:jc w:val="center"/>
              <w:rPr>
                <w:rFonts w:hAnsi="宋体"/>
                <w:szCs w:val="21"/>
              </w:rPr>
            </w:pPr>
            <w:r>
              <w:rPr>
                <w:rFonts w:hAnsi="宋体" w:hint="eastAsia"/>
                <w:szCs w:val="21"/>
              </w:rPr>
              <w:t>项目编码</w:t>
            </w:r>
          </w:p>
        </w:tc>
        <w:tc>
          <w:tcPr>
            <w:tcW w:w="1200" w:type="dxa"/>
            <w:vMerge w:val="restart"/>
            <w:vAlign w:val="center"/>
          </w:tcPr>
          <w:p w:rsidR="00B142D8" w:rsidRDefault="00DF1C8B">
            <w:pPr>
              <w:pStyle w:val="ae"/>
              <w:ind w:leftChars="-51" w:left="-107" w:rightChars="-51" w:right="-107"/>
              <w:jc w:val="center"/>
              <w:rPr>
                <w:rFonts w:hAnsi="宋体"/>
                <w:szCs w:val="21"/>
              </w:rPr>
            </w:pPr>
            <w:r>
              <w:rPr>
                <w:rFonts w:hAnsi="宋体" w:hint="eastAsia"/>
                <w:szCs w:val="21"/>
              </w:rPr>
              <w:t>项目名称</w:t>
            </w:r>
          </w:p>
        </w:tc>
        <w:tc>
          <w:tcPr>
            <w:tcW w:w="1620" w:type="dxa"/>
            <w:vMerge w:val="restart"/>
            <w:vAlign w:val="center"/>
          </w:tcPr>
          <w:p w:rsidR="00B142D8" w:rsidRDefault="00DF1C8B">
            <w:pPr>
              <w:pStyle w:val="ae"/>
              <w:ind w:rightChars="-51" w:right="-107"/>
              <w:jc w:val="center"/>
              <w:rPr>
                <w:rFonts w:hAnsi="宋体"/>
                <w:szCs w:val="21"/>
              </w:rPr>
            </w:pPr>
            <w:r>
              <w:rPr>
                <w:rFonts w:hAnsi="宋体" w:hint="eastAsia"/>
                <w:szCs w:val="21"/>
              </w:rPr>
              <w:t>项目特征描述</w:t>
            </w:r>
          </w:p>
        </w:tc>
        <w:tc>
          <w:tcPr>
            <w:tcW w:w="720" w:type="dxa"/>
            <w:vMerge w:val="restart"/>
            <w:vAlign w:val="center"/>
          </w:tcPr>
          <w:p w:rsidR="00B142D8" w:rsidRDefault="00DF1C8B">
            <w:pPr>
              <w:pStyle w:val="ae"/>
              <w:ind w:leftChars="-51" w:left="-107" w:rightChars="-51" w:right="-107"/>
              <w:jc w:val="center"/>
              <w:rPr>
                <w:rFonts w:hAnsi="宋体"/>
                <w:szCs w:val="21"/>
              </w:rPr>
            </w:pPr>
            <w:r>
              <w:rPr>
                <w:rFonts w:hAnsi="宋体" w:hint="eastAsia"/>
                <w:szCs w:val="21"/>
              </w:rPr>
              <w:t>单位</w:t>
            </w:r>
          </w:p>
        </w:tc>
        <w:tc>
          <w:tcPr>
            <w:tcW w:w="720" w:type="dxa"/>
            <w:vMerge w:val="restart"/>
            <w:vAlign w:val="center"/>
          </w:tcPr>
          <w:p w:rsidR="00B142D8" w:rsidRDefault="00DF1C8B">
            <w:pPr>
              <w:pStyle w:val="ae"/>
              <w:ind w:leftChars="-51" w:left="-107" w:rightChars="-51" w:right="-107"/>
              <w:jc w:val="center"/>
              <w:rPr>
                <w:rFonts w:hAnsi="宋体"/>
                <w:szCs w:val="21"/>
              </w:rPr>
            </w:pPr>
            <w:r>
              <w:rPr>
                <w:rFonts w:hAnsi="宋体" w:hint="eastAsia"/>
                <w:szCs w:val="21"/>
              </w:rPr>
              <w:t>工程量</w:t>
            </w:r>
          </w:p>
        </w:tc>
        <w:tc>
          <w:tcPr>
            <w:tcW w:w="1800" w:type="dxa"/>
            <w:gridSpan w:val="2"/>
          </w:tcPr>
          <w:p w:rsidR="00B142D8" w:rsidRDefault="00DF1C8B">
            <w:pPr>
              <w:pStyle w:val="ae"/>
              <w:ind w:leftChars="-51" w:left="-107" w:rightChars="-51" w:right="-107"/>
              <w:jc w:val="center"/>
              <w:rPr>
                <w:rFonts w:hAnsi="宋体"/>
                <w:szCs w:val="21"/>
              </w:rPr>
            </w:pPr>
            <w:r>
              <w:rPr>
                <w:rFonts w:hAnsi="宋体" w:hint="eastAsia"/>
                <w:szCs w:val="21"/>
              </w:rPr>
              <w:t>金额(元)</w:t>
            </w:r>
          </w:p>
        </w:tc>
        <w:tc>
          <w:tcPr>
            <w:tcW w:w="934" w:type="dxa"/>
            <w:vMerge w:val="restart"/>
            <w:vAlign w:val="center"/>
          </w:tcPr>
          <w:p w:rsidR="00B142D8" w:rsidRDefault="00DF1C8B">
            <w:pPr>
              <w:pStyle w:val="ae"/>
              <w:ind w:leftChars="-51" w:left="-107" w:rightChars="-51" w:right="-107"/>
              <w:jc w:val="center"/>
              <w:rPr>
                <w:rFonts w:hAnsi="宋体"/>
                <w:szCs w:val="21"/>
              </w:rPr>
            </w:pPr>
            <w:r>
              <w:rPr>
                <w:rFonts w:hAnsi="宋体" w:hint="eastAsia"/>
                <w:szCs w:val="21"/>
              </w:rPr>
              <w:t>备注</w:t>
            </w:r>
          </w:p>
        </w:tc>
      </w:tr>
      <w:tr w:rsidR="00B142D8">
        <w:trPr>
          <w:cantSplit/>
          <w:trHeight w:val="20"/>
          <w:jc w:val="center"/>
        </w:trPr>
        <w:tc>
          <w:tcPr>
            <w:tcW w:w="602" w:type="dxa"/>
            <w:vMerge/>
            <w:vAlign w:val="center"/>
          </w:tcPr>
          <w:p w:rsidR="00B142D8" w:rsidRDefault="00B142D8">
            <w:pPr>
              <w:pStyle w:val="ae"/>
              <w:ind w:leftChars="-51" w:left="-107" w:rightChars="-51" w:right="-107"/>
              <w:jc w:val="center"/>
              <w:rPr>
                <w:rFonts w:hAnsi="宋体"/>
                <w:szCs w:val="21"/>
              </w:rPr>
            </w:pPr>
          </w:p>
        </w:tc>
        <w:tc>
          <w:tcPr>
            <w:tcW w:w="1080" w:type="dxa"/>
            <w:vMerge/>
            <w:vAlign w:val="center"/>
          </w:tcPr>
          <w:p w:rsidR="00B142D8" w:rsidRDefault="00B142D8">
            <w:pPr>
              <w:pStyle w:val="ae"/>
              <w:ind w:leftChars="-51" w:left="-107" w:rightChars="-51" w:right="-107"/>
              <w:jc w:val="center"/>
              <w:rPr>
                <w:rFonts w:hAnsi="宋体"/>
                <w:szCs w:val="21"/>
              </w:rPr>
            </w:pPr>
          </w:p>
        </w:tc>
        <w:tc>
          <w:tcPr>
            <w:tcW w:w="1200" w:type="dxa"/>
            <w:vMerge/>
            <w:vAlign w:val="center"/>
          </w:tcPr>
          <w:p w:rsidR="00B142D8" w:rsidRDefault="00B142D8">
            <w:pPr>
              <w:pStyle w:val="ae"/>
              <w:ind w:leftChars="-51" w:left="-107" w:rightChars="-51" w:right="-107"/>
              <w:jc w:val="center"/>
              <w:rPr>
                <w:rFonts w:hAnsi="宋体"/>
                <w:szCs w:val="21"/>
              </w:rPr>
            </w:pPr>
          </w:p>
        </w:tc>
        <w:tc>
          <w:tcPr>
            <w:tcW w:w="1620" w:type="dxa"/>
            <w:vMerge/>
            <w:vAlign w:val="center"/>
          </w:tcPr>
          <w:p w:rsidR="00B142D8" w:rsidRDefault="00B142D8">
            <w:pPr>
              <w:pStyle w:val="ae"/>
              <w:ind w:leftChars="-51" w:left="-107" w:rightChars="-51" w:right="-107"/>
              <w:jc w:val="center"/>
              <w:rPr>
                <w:rFonts w:hAnsi="宋体"/>
                <w:szCs w:val="21"/>
              </w:rPr>
            </w:pPr>
          </w:p>
        </w:tc>
        <w:tc>
          <w:tcPr>
            <w:tcW w:w="720" w:type="dxa"/>
            <w:vMerge/>
            <w:vAlign w:val="center"/>
          </w:tcPr>
          <w:p w:rsidR="00B142D8" w:rsidRDefault="00B142D8">
            <w:pPr>
              <w:pStyle w:val="ae"/>
              <w:ind w:leftChars="-51" w:left="-107" w:rightChars="-51" w:right="-107"/>
              <w:jc w:val="center"/>
              <w:rPr>
                <w:rFonts w:hAnsi="宋体"/>
                <w:szCs w:val="21"/>
              </w:rPr>
            </w:pPr>
          </w:p>
        </w:tc>
        <w:tc>
          <w:tcPr>
            <w:tcW w:w="720" w:type="dxa"/>
            <w:vMerge/>
            <w:vAlign w:val="center"/>
          </w:tcPr>
          <w:p w:rsidR="00B142D8" w:rsidRDefault="00B142D8">
            <w:pPr>
              <w:pStyle w:val="ae"/>
              <w:ind w:leftChars="-51" w:left="-107" w:rightChars="-51" w:right="-107"/>
              <w:jc w:val="center"/>
              <w:rPr>
                <w:rFonts w:hAnsi="宋体"/>
                <w:szCs w:val="21"/>
              </w:rPr>
            </w:pPr>
          </w:p>
        </w:tc>
        <w:tc>
          <w:tcPr>
            <w:tcW w:w="900" w:type="dxa"/>
          </w:tcPr>
          <w:p w:rsidR="00B142D8" w:rsidRDefault="00DF1C8B">
            <w:pPr>
              <w:pStyle w:val="ae"/>
              <w:ind w:leftChars="-51" w:left="-107" w:rightChars="-51" w:right="-107"/>
              <w:jc w:val="center"/>
              <w:rPr>
                <w:rFonts w:hAnsi="宋体"/>
                <w:szCs w:val="21"/>
              </w:rPr>
            </w:pPr>
            <w:r>
              <w:rPr>
                <w:rFonts w:hAnsi="宋体" w:hint="eastAsia"/>
                <w:szCs w:val="21"/>
              </w:rPr>
              <w:t>综合单价</w:t>
            </w:r>
          </w:p>
        </w:tc>
        <w:tc>
          <w:tcPr>
            <w:tcW w:w="900" w:type="dxa"/>
          </w:tcPr>
          <w:p w:rsidR="00B142D8" w:rsidRDefault="00DF1C8B">
            <w:pPr>
              <w:pStyle w:val="ae"/>
              <w:ind w:leftChars="-51" w:left="-107" w:rightChars="-51" w:right="-107"/>
              <w:jc w:val="center"/>
              <w:rPr>
                <w:rFonts w:hAnsi="宋体"/>
                <w:szCs w:val="21"/>
              </w:rPr>
            </w:pPr>
            <w:r>
              <w:rPr>
                <w:rFonts w:hAnsi="宋体" w:hint="eastAsia"/>
                <w:szCs w:val="21"/>
              </w:rPr>
              <w:t>合价</w:t>
            </w:r>
          </w:p>
        </w:tc>
        <w:tc>
          <w:tcPr>
            <w:tcW w:w="934" w:type="dxa"/>
            <w:vMerge/>
            <w:vAlign w:val="center"/>
          </w:tcPr>
          <w:p w:rsidR="00B142D8" w:rsidRDefault="00B142D8">
            <w:pPr>
              <w:pStyle w:val="ae"/>
              <w:ind w:leftChars="-51" w:left="-107" w:rightChars="-51" w:right="-107"/>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r w:rsidR="00B142D8">
        <w:trPr>
          <w:cantSplit/>
          <w:trHeight w:val="20"/>
          <w:jc w:val="center"/>
        </w:trPr>
        <w:tc>
          <w:tcPr>
            <w:tcW w:w="602" w:type="dxa"/>
          </w:tcPr>
          <w:p w:rsidR="00B142D8" w:rsidRDefault="00B142D8">
            <w:pPr>
              <w:pStyle w:val="ae"/>
              <w:ind w:left="-51" w:right="-51"/>
              <w:rPr>
                <w:rFonts w:hAnsi="宋体"/>
                <w:szCs w:val="21"/>
              </w:rPr>
            </w:pPr>
          </w:p>
        </w:tc>
        <w:tc>
          <w:tcPr>
            <w:tcW w:w="1080" w:type="dxa"/>
          </w:tcPr>
          <w:p w:rsidR="00B142D8" w:rsidRDefault="00B142D8">
            <w:pPr>
              <w:pStyle w:val="ae"/>
              <w:ind w:left="-51" w:right="-51"/>
              <w:rPr>
                <w:rFonts w:hAnsi="宋体"/>
                <w:szCs w:val="21"/>
              </w:rPr>
            </w:pPr>
          </w:p>
        </w:tc>
        <w:tc>
          <w:tcPr>
            <w:tcW w:w="1200" w:type="dxa"/>
          </w:tcPr>
          <w:p w:rsidR="00B142D8" w:rsidRDefault="00B142D8">
            <w:pPr>
              <w:pStyle w:val="ae"/>
              <w:ind w:left="-51" w:right="-51"/>
              <w:rPr>
                <w:rFonts w:hAnsi="宋体"/>
                <w:szCs w:val="21"/>
              </w:rPr>
            </w:pPr>
          </w:p>
        </w:tc>
        <w:tc>
          <w:tcPr>
            <w:tcW w:w="16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720" w:type="dxa"/>
          </w:tcPr>
          <w:p w:rsidR="00B142D8" w:rsidRDefault="00B142D8">
            <w:pPr>
              <w:pStyle w:val="ae"/>
              <w:ind w:left="-51" w:right="-51"/>
              <w:rPr>
                <w:rFonts w:hAnsi="宋体"/>
                <w:szCs w:val="21"/>
              </w:rPr>
            </w:pPr>
          </w:p>
        </w:tc>
        <w:tc>
          <w:tcPr>
            <w:tcW w:w="900" w:type="dxa"/>
            <w:vAlign w:val="center"/>
          </w:tcPr>
          <w:p w:rsidR="00B142D8" w:rsidRDefault="00B142D8">
            <w:pPr>
              <w:pStyle w:val="ae"/>
              <w:ind w:left="-51" w:right="-51"/>
              <w:jc w:val="center"/>
              <w:rPr>
                <w:rFonts w:hAnsi="宋体"/>
                <w:szCs w:val="21"/>
              </w:rPr>
            </w:pPr>
          </w:p>
        </w:tc>
        <w:tc>
          <w:tcPr>
            <w:tcW w:w="900" w:type="dxa"/>
          </w:tcPr>
          <w:p w:rsidR="00B142D8" w:rsidRDefault="00B142D8">
            <w:pPr>
              <w:pStyle w:val="ae"/>
              <w:ind w:left="-51" w:right="-51"/>
              <w:jc w:val="center"/>
              <w:rPr>
                <w:rFonts w:hAnsi="宋体"/>
                <w:szCs w:val="21"/>
              </w:rPr>
            </w:pPr>
          </w:p>
        </w:tc>
        <w:tc>
          <w:tcPr>
            <w:tcW w:w="934" w:type="dxa"/>
            <w:vAlign w:val="center"/>
          </w:tcPr>
          <w:p w:rsidR="00B142D8" w:rsidRDefault="00B142D8">
            <w:pPr>
              <w:pStyle w:val="ae"/>
              <w:ind w:left="-51" w:right="-51"/>
              <w:jc w:val="center"/>
              <w:rPr>
                <w:rFonts w:hAnsi="宋体"/>
                <w:szCs w:val="21"/>
              </w:rPr>
            </w:pPr>
          </w:p>
        </w:tc>
      </w:tr>
    </w:tbl>
    <w:p w:rsidR="00B142D8" w:rsidRDefault="00B142D8" w:rsidP="00D87F86">
      <w:pPr>
        <w:pStyle w:val="ae"/>
        <w:spacing w:afterLines="50" w:after="120" w:line="360" w:lineRule="auto"/>
        <w:rPr>
          <w:rFonts w:hAnsi="宋体"/>
          <w:szCs w:val="21"/>
        </w:rPr>
      </w:pPr>
    </w:p>
    <w:p w:rsidR="00B142D8" w:rsidRDefault="00B142D8">
      <w:pPr>
        <w:ind w:firstLineChars="196" w:firstLine="412"/>
      </w:pPr>
      <w:bookmarkStart w:id="55" w:name="_Toc68595300"/>
      <w:bookmarkStart w:id="56" w:name="_Toc60625831"/>
      <w:bookmarkEnd w:id="47"/>
      <w:bookmarkEnd w:id="48"/>
      <w:bookmarkEnd w:id="49"/>
      <w:bookmarkEnd w:id="50"/>
    </w:p>
    <w:p w:rsidR="00B142D8" w:rsidRDefault="00B142D8">
      <w:pPr>
        <w:rPr>
          <w:sz w:val="24"/>
        </w:rPr>
      </w:pPr>
      <w:bookmarkStart w:id="57" w:name="_Toc60631689"/>
      <w:bookmarkStart w:id="58" w:name="_Toc71860066"/>
      <w:bookmarkStart w:id="59" w:name="_Toc73517714"/>
      <w:bookmarkStart w:id="60" w:name="_Toc73518192"/>
      <w:bookmarkStart w:id="61" w:name="_Toc73521628"/>
      <w:bookmarkStart w:id="62" w:name="_Toc73521716"/>
      <w:bookmarkStart w:id="63" w:name="_Toc100052479"/>
      <w:bookmarkStart w:id="64" w:name="_Toc101074909"/>
      <w:bookmarkEnd w:id="55"/>
      <w:bookmarkEnd w:id="56"/>
    </w:p>
    <w:p w:rsidR="00B142D8" w:rsidRDefault="00B142D8">
      <w:pPr>
        <w:jc w:val="center"/>
        <w:rPr>
          <w:color w:val="FF0000"/>
        </w:rPr>
      </w:pPr>
    </w:p>
    <w:p w:rsidR="00B142D8" w:rsidRDefault="00DF1C8B">
      <w:pPr>
        <w:jc w:val="center"/>
        <w:rPr>
          <w:color w:val="FF0000"/>
          <w:sz w:val="24"/>
        </w:rPr>
      </w:pPr>
      <w:r>
        <w:rPr>
          <w:rFonts w:hint="eastAsia"/>
          <w:color w:val="FF0000"/>
        </w:rPr>
        <w:t>其余部分投标文件格式由投标人自定</w:t>
      </w:r>
      <w:bookmarkEnd w:id="57"/>
      <w:bookmarkEnd w:id="58"/>
      <w:bookmarkEnd w:id="59"/>
      <w:bookmarkEnd w:id="60"/>
      <w:bookmarkEnd w:id="61"/>
      <w:bookmarkEnd w:id="62"/>
      <w:bookmarkEnd w:id="63"/>
      <w:bookmarkEnd w:id="64"/>
    </w:p>
    <w:p w:rsidR="00B142D8" w:rsidRDefault="00B142D8">
      <w:pPr>
        <w:jc w:val="center"/>
        <w:rPr>
          <w:color w:val="FF0000"/>
          <w:sz w:val="24"/>
        </w:rPr>
      </w:pPr>
    </w:p>
    <w:p w:rsidR="00B142D8" w:rsidRDefault="00B142D8">
      <w:pPr>
        <w:rPr>
          <w:color w:val="FF0000"/>
          <w:sz w:val="24"/>
        </w:rPr>
      </w:pPr>
    </w:p>
    <w:p w:rsidR="00B142D8" w:rsidRDefault="00DF1C8B">
      <w:pPr>
        <w:pStyle w:val="20"/>
        <w:rPr>
          <w:kern w:val="2"/>
        </w:rPr>
      </w:pPr>
      <w:r>
        <w:br w:type="page"/>
      </w:r>
      <w:r>
        <w:rPr>
          <w:rFonts w:hint="eastAsia"/>
          <w:kern w:val="2"/>
        </w:rPr>
        <w:lastRenderedPageBreak/>
        <w:t>第五章深圳大学采购履约情况反馈表</w:t>
      </w:r>
    </w:p>
    <w:p w:rsidR="00B142D8" w:rsidRDefault="00DF1C8B">
      <w:pPr>
        <w:spacing w:line="240" w:lineRule="atLeast"/>
        <w:rPr>
          <w:rFonts w:ascii="宋体" w:hAnsi="宋体"/>
          <w:b/>
          <w:szCs w:val="21"/>
        </w:rPr>
      </w:pPr>
      <w:r>
        <w:rPr>
          <w:rFonts w:ascii="宋体" w:hAnsi="宋体" w:hint="eastAsia"/>
          <w:b/>
          <w:szCs w:val="21"/>
        </w:rPr>
        <w:t>采购单位名称：联系人及电话：</w:t>
      </w:r>
    </w:p>
    <w:p w:rsidR="00B142D8" w:rsidRDefault="00B142D8">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B142D8">
        <w:trPr>
          <w:trHeight w:val="450"/>
          <w:jc w:val="center"/>
        </w:trPr>
        <w:tc>
          <w:tcPr>
            <w:tcW w:w="2282" w:type="dxa"/>
            <w:gridSpan w:val="3"/>
            <w:vAlign w:val="center"/>
          </w:tcPr>
          <w:p w:rsidR="00B142D8" w:rsidRDefault="00DF1C8B">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rsidR="00B142D8" w:rsidRDefault="00B142D8">
            <w:pPr>
              <w:spacing w:line="240" w:lineRule="atLeast"/>
              <w:jc w:val="center"/>
              <w:rPr>
                <w:rFonts w:ascii="宋体" w:hAnsi="宋体"/>
                <w:szCs w:val="21"/>
              </w:rPr>
            </w:pPr>
          </w:p>
        </w:tc>
        <w:tc>
          <w:tcPr>
            <w:tcW w:w="1980" w:type="dxa"/>
            <w:vAlign w:val="center"/>
          </w:tcPr>
          <w:p w:rsidR="00B142D8" w:rsidRDefault="00DF1C8B">
            <w:pPr>
              <w:spacing w:line="240" w:lineRule="atLeast"/>
              <w:jc w:val="center"/>
              <w:rPr>
                <w:rFonts w:ascii="宋体" w:hAnsi="宋体"/>
                <w:szCs w:val="21"/>
              </w:rPr>
            </w:pPr>
            <w:r>
              <w:rPr>
                <w:rFonts w:ascii="宋体" w:hAnsi="宋体" w:hint="eastAsia"/>
                <w:szCs w:val="21"/>
              </w:rPr>
              <w:t>项目编号</w:t>
            </w:r>
          </w:p>
        </w:tc>
        <w:tc>
          <w:tcPr>
            <w:tcW w:w="2135" w:type="dxa"/>
            <w:vAlign w:val="center"/>
          </w:tcPr>
          <w:p w:rsidR="00B142D8" w:rsidRDefault="00B142D8">
            <w:pPr>
              <w:spacing w:line="240" w:lineRule="atLeast"/>
              <w:jc w:val="center"/>
              <w:rPr>
                <w:rFonts w:ascii="宋体" w:hAnsi="宋体"/>
                <w:szCs w:val="21"/>
              </w:rPr>
            </w:pPr>
          </w:p>
        </w:tc>
      </w:tr>
      <w:tr w:rsidR="00B142D8">
        <w:trPr>
          <w:trHeight w:val="461"/>
          <w:jc w:val="center"/>
        </w:trPr>
        <w:tc>
          <w:tcPr>
            <w:tcW w:w="2282" w:type="dxa"/>
            <w:gridSpan w:val="3"/>
            <w:vAlign w:val="center"/>
          </w:tcPr>
          <w:p w:rsidR="00B142D8" w:rsidRDefault="00DF1C8B">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rsidR="00B142D8" w:rsidRDefault="00B142D8">
            <w:pPr>
              <w:spacing w:line="240" w:lineRule="atLeast"/>
              <w:jc w:val="center"/>
              <w:rPr>
                <w:rFonts w:ascii="宋体" w:hAnsi="宋体"/>
                <w:szCs w:val="21"/>
              </w:rPr>
            </w:pPr>
          </w:p>
        </w:tc>
        <w:tc>
          <w:tcPr>
            <w:tcW w:w="1980" w:type="dxa"/>
            <w:vAlign w:val="center"/>
          </w:tcPr>
          <w:p w:rsidR="00B142D8" w:rsidRDefault="00DF1C8B">
            <w:pPr>
              <w:spacing w:line="240" w:lineRule="atLeast"/>
              <w:jc w:val="center"/>
              <w:rPr>
                <w:rFonts w:ascii="宋体" w:hAnsi="宋体"/>
                <w:szCs w:val="21"/>
              </w:rPr>
            </w:pPr>
            <w:r>
              <w:rPr>
                <w:rFonts w:ascii="宋体" w:hAnsi="宋体" w:hint="eastAsia"/>
                <w:szCs w:val="21"/>
              </w:rPr>
              <w:t>供应商</w:t>
            </w:r>
          </w:p>
          <w:p w:rsidR="00B142D8" w:rsidRDefault="00DF1C8B">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rsidR="00B142D8" w:rsidRDefault="00B142D8">
            <w:pPr>
              <w:spacing w:line="240" w:lineRule="atLeast"/>
              <w:jc w:val="center"/>
              <w:rPr>
                <w:rFonts w:ascii="宋体" w:hAnsi="宋体"/>
                <w:szCs w:val="21"/>
              </w:rPr>
            </w:pPr>
          </w:p>
        </w:tc>
      </w:tr>
      <w:tr w:rsidR="00B142D8">
        <w:trPr>
          <w:trHeight w:val="438"/>
          <w:jc w:val="center"/>
        </w:trPr>
        <w:tc>
          <w:tcPr>
            <w:tcW w:w="2282" w:type="dxa"/>
            <w:gridSpan w:val="3"/>
            <w:vAlign w:val="center"/>
          </w:tcPr>
          <w:p w:rsidR="00B142D8" w:rsidRDefault="00DF1C8B">
            <w:pPr>
              <w:spacing w:line="240" w:lineRule="atLeast"/>
              <w:jc w:val="center"/>
              <w:rPr>
                <w:rFonts w:ascii="宋体" w:hAnsi="宋体"/>
                <w:szCs w:val="21"/>
              </w:rPr>
            </w:pPr>
            <w:r>
              <w:rPr>
                <w:rFonts w:ascii="宋体" w:hAnsi="宋体" w:hint="eastAsia"/>
                <w:szCs w:val="21"/>
              </w:rPr>
              <w:t>中标金额</w:t>
            </w:r>
          </w:p>
        </w:tc>
        <w:tc>
          <w:tcPr>
            <w:tcW w:w="2520" w:type="dxa"/>
            <w:vAlign w:val="center"/>
          </w:tcPr>
          <w:p w:rsidR="00B142D8" w:rsidRDefault="00B142D8">
            <w:pPr>
              <w:spacing w:line="240" w:lineRule="atLeast"/>
              <w:jc w:val="center"/>
              <w:rPr>
                <w:rFonts w:ascii="宋体" w:hAnsi="宋体"/>
                <w:szCs w:val="21"/>
              </w:rPr>
            </w:pPr>
          </w:p>
        </w:tc>
        <w:tc>
          <w:tcPr>
            <w:tcW w:w="1980" w:type="dxa"/>
            <w:vAlign w:val="center"/>
          </w:tcPr>
          <w:p w:rsidR="00B142D8" w:rsidRDefault="00DF1C8B">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rsidR="00B142D8" w:rsidRDefault="00DF1C8B">
            <w:pPr>
              <w:spacing w:line="240" w:lineRule="atLeast"/>
              <w:rPr>
                <w:rFonts w:ascii="宋体" w:hAnsi="宋体"/>
                <w:szCs w:val="21"/>
              </w:rPr>
            </w:pPr>
            <w:r>
              <w:rPr>
                <w:rFonts w:ascii="宋体" w:hAnsi="宋体" w:hint="eastAsia"/>
                <w:szCs w:val="21"/>
              </w:rPr>
              <w:t>自至</w:t>
            </w:r>
          </w:p>
        </w:tc>
      </w:tr>
      <w:tr w:rsidR="00B142D8">
        <w:trPr>
          <w:trHeight w:val="544"/>
          <w:jc w:val="center"/>
        </w:trPr>
        <w:tc>
          <w:tcPr>
            <w:tcW w:w="842" w:type="dxa"/>
            <w:vMerge w:val="restart"/>
            <w:vAlign w:val="center"/>
          </w:tcPr>
          <w:p w:rsidR="00B142D8" w:rsidRDefault="00DF1C8B">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B142D8" w:rsidRDefault="00DF1C8B">
            <w:pPr>
              <w:spacing w:line="240" w:lineRule="atLeast"/>
              <w:ind w:firstLineChars="50" w:firstLine="105"/>
              <w:jc w:val="center"/>
              <w:rPr>
                <w:rFonts w:ascii="宋体" w:hAnsi="宋体"/>
                <w:szCs w:val="21"/>
              </w:rPr>
            </w:pPr>
            <w:r>
              <w:rPr>
                <w:rFonts w:ascii="宋体" w:hAnsi="宋体" w:hint="eastAsia"/>
                <w:szCs w:val="21"/>
              </w:rPr>
              <w:t>□优□良□中□差</w:t>
            </w:r>
          </w:p>
        </w:tc>
      </w:tr>
      <w:tr w:rsidR="00B142D8">
        <w:trPr>
          <w:trHeight w:val="458"/>
          <w:jc w:val="center"/>
        </w:trPr>
        <w:tc>
          <w:tcPr>
            <w:tcW w:w="842" w:type="dxa"/>
            <w:vMerge/>
            <w:vAlign w:val="center"/>
          </w:tcPr>
          <w:p w:rsidR="00B142D8" w:rsidRDefault="00B142D8">
            <w:pPr>
              <w:spacing w:line="240" w:lineRule="atLeast"/>
              <w:jc w:val="center"/>
              <w:rPr>
                <w:rFonts w:ascii="宋体" w:hAnsi="宋体"/>
                <w:szCs w:val="21"/>
              </w:rPr>
            </w:pPr>
          </w:p>
        </w:tc>
        <w:tc>
          <w:tcPr>
            <w:tcW w:w="720" w:type="dxa"/>
            <w:vMerge w:val="restart"/>
            <w:tcBorders>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□优□良□中□差</w:t>
            </w:r>
          </w:p>
        </w:tc>
      </w:tr>
      <w:tr w:rsidR="00B142D8">
        <w:trPr>
          <w:trHeight w:val="458"/>
          <w:jc w:val="center"/>
        </w:trPr>
        <w:tc>
          <w:tcPr>
            <w:tcW w:w="842" w:type="dxa"/>
            <w:vMerge/>
            <w:vAlign w:val="center"/>
          </w:tcPr>
          <w:p w:rsidR="00B142D8" w:rsidRDefault="00B142D8">
            <w:pPr>
              <w:spacing w:line="240" w:lineRule="atLeast"/>
              <w:jc w:val="center"/>
              <w:rPr>
                <w:rFonts w:ascii="宋体" w:hAnsi="宋体"/>
                <w:szCs w:val="21"/>
              </w:rPr>
            </w:pPr>
          </w:p>
        </w:tc>
        <w:tc>
          <w:tcPr>
            <w:tcW w:w="720" w:type="dxa"/>
            <w:vMerge/>
            <w:tcBorders>
              <w:right w:val="single" w:sz="4" w:space="0" w:color="auto"/>
            </w:tcBorders>
            <w:vAlign w:val="center"/>
          </w:tcPr>
          <w:p w:rsidR="00B142D8" w:rsidRDefault="00B142D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□优□良□中□差</w:t>
            </w:r>
          </w:p>
        </w:tc>
      </w:tr>
      <w:tr w:rsidR="00B142D8">
        <w:trPr>
          <w:trHeight w:val="458"/>
          <w:jc w:val="center"/>
        </w:trPr>
        <w:tc>
          <w:tcPr>
            <w:tcW w:w="842" w:type="dxa"/>
            <w:vMerge/>
            <w:vAlign w:val="center"/>
          </w:tcPr>
          <w:p w:rsidR="00B142D8" w:rsidRDefault="00B142D8">
            <w:pPr>
              <w:spacing w:line="240" w:lineRule="atLeast"/>
              <w:jc w:val="center"/>
              <w:rPr>
                <w:rFonts w:ascii="宋体" w:hAnsi="宋体"/>
                <w:szCs w:val="21"/>
              </w:rPr>
            </w:pPr>
          </w:p>
        </w:tc>
        <w:tc>
          <w:tcPr>
            <w:tcW w:w="720" w:type="dxa"/>
            <w:vMerge/>
            <w:tcBorders>
              <w:right w:val="single" w:sz="4" w:space="0" w:color="auto"/>
            </w:tcBorders>
            <w:vAlign w:val="center"/>
          </w:tcPr>
          <w:p w:rsidR="00B142D8" w:rsidRDefault="00B142D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□优□良□中□差</w:t>
            </w:r>
          </w:p>
        </w:tc>
      </w:tr>
      <w:tr w:rsidR="00B142D8">
        <w:trPr>
          <w:trHeight w:val="458"/>
          <w:jc w:val="center"/>
        </w:trPr>
        <w:tc>
          <w:tcPr>
            <w:tcW w:w="842" w:type="dxa"/>
            <w:vMerge/>
            <w:vAlign w:val="center"/>
          </w:tcPr>
          <w:p w:rsidR="00B142D8" w:rsidRDefault="00B142D8">
            <w:pPr>
              <w:spacing w:line="240" w:lineRule="atLeast"/>
              <w:jc w:val="center"/>
              <w:rPr>
                <w:rFonts w:ascii="宋体" w:hAnsi="宋体"/>
                <w:szCs w:val="21"/>
              </w:rPr>
            </w:pPr>
          </w:p>
        </w:tc>
        <w:tc>
          <w:tcPr>
            <w:tcW w:w="720" w:type="dxa"/>
            <w:vMerge/>
            <w:tcBorders>
              <w:right w:val="single" w:sz="4" w:space="0" w:color="auto"/>
            </w:tcBorders>
            <w:vAlign w:val="center"/>
          </w:tcPr>
          <w:p w:rsidR="00B142D8" w:rsidRDefault="00B142D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□优□良□中□差</w:t>
            </w:r>
          </w:p>
        </w:tc>
      </w:tr>
      <w:tr w:rsidR="00B142D8">
        <w:trPr>
          <w:trHeight w:val="458"/>
          <w:jc w:val="center"/>
        </w:trPr>
        <w:tc>
          <w:tcPr>
            <w:tcW w:w="842" w:type="dxa"/>
            <w:vMerge/>
            <w:vAlign w:val="center"/>
          </w:tcPr>
          <w:p w:rsidR="00B142D8" w:rsidRDefault="00B142D8">
            <w:pPr>
              <w:spacing w:line="240" w:lineRule="atLeast"/>
              <w:jc w:val="center"/>
              <w:rPr>
                <w:rFonts w:ascii="宋体" w:hAnsi="宋体"/>
                <w:szCs w:val="21"/>
              </w:rPr>
            </w:pPr>
          </w:p>
        </w:tc>
        <w:tc>
          <w:tcPr>
            <w:tcW w:w="720" w:type="dxa"/>
            <w:vMerge/>
            <w:tcBorders>
              <w:right w:val="single" w:sz="4" w:space="0" w:color="auto"/>
            </w:tcBorders>
            <w:vAlign w:val="center"/>
          </w:tcPr>
          <w:p w:rsidR="00B142D8" w:rsidRDefault="00B142D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□优□良□中□差</w:t>
            </w:r>
          </w:p>
        </w:tc>
      </w:tr>
      <w:tr w:rsidR="00B142D8">
        <w:trPr>
          <w:trHeight w:val="458"/>
          <w:jc w:val="center"/>
        </w:trPr>
        <w:tc>
          <w:tcPr>
            <w:tcW w:w="842" w:type="dxa"/>
            <w:vMerge/>
            <w:vAlign w:val="center"/>
          </w:tcPr>
          <w:p w:rsidR="00B142D8" w:rsidRDefault="00B142D8">
            <w:pPr>
              <w:spacing w:line="240" w:lineRule="atLeast"/>
              <w:jc w:val="center"/>
              <w:rPr>
                <w:rFonts w:ascii="宋体" w:hAnsi="宋体"/>
                <w:szCs w:val="21"/>
              </w:rPr>
            </w:pPr>
          </w:p>
        </w:tc>
        <w:tc>
          <w:tcPr>
            <w:tcW w:w="720" w:type="dxa"/>
            <w:vMerge/>
            <w:tcBorders>
              <w:right w:val="single" w:sz="4" w:space="0" w:color="auto"/>
            </w:tcBorders>
            <w:vAlign w:val="center"/>
          </w:tcPr>
          <w:p w:rsidR="00B142D8" w:rsidRDefault="00B142D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B142D8" w:rsidRDefault="00DF1C8B">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B142D8" w:rsidRDefault="00DF1C8B" w:rsidP="00D87F86">
            <w:pPr>
              <w:spacing w:beforeLines="50" w:before="120" w:afterLines="50" w:after="120" w:line="240" w:lineRule="atLeast"/>
              <w:rPr>
                <w:rFonts w:ascii="宋体" w:hAnsi="宋体"/>
                <w:szCs w:val="21"/>
                <w:u w:val="single"/>
              </w:rPr>
            </w:pPr>
            <w:r>
              <w:rPr>
                <w:rFonts w:ascii="宋体" w:hAnsi="宋体" w:hint="eastAsia"/>
                <w:szCs w:val="21"/>
              </w:rPr>
              <w:t>评价内容为：</w:t>
            </w:r>
          </w:p>
          <w:p w:rsidR="00B142D8" w:rsidRDefault="00DF1C8B" w:rsidP="00D87F86">
            <w:pPr>
              <w:spacing w:beforeLines="50" w:before="120" w:afterLines="50" w:after="120" w:line="240" w:lineRule="atLeast"/>
              <w:rPr>
                <w:rFonts w:ascii="宋体" w:hAnsi="宋体"/>
                <w:szCs w:val="21"/>
              </w:rPr>
            </w:pPr>
            <w:r>
              <w:rPr>
                <w:rFonts w:ascii="宋体" w:hAnsi="宋体" w:hint="eastAsia"/>
                <w:szCs w:val="21"/>
              </w:rPr>
              <w:t>评价等级为：□优□良□中□差</w:t>
            </w:r>
          </w:p>
        </w:tc>
      </w:tr>
      <w:tr w:rsidR="00B142D8">
        <w:trPr>
          <w:trHeight w:val="3261"/>
          <w:jc w:val="center"/>
        </w:trPr>
        <w:tc>
          <w:tcPr>
            <w:tcW w:w="1562" w:type="dxa"/>
            <w:gridSpan w:val="2"/>
            <w:vAlign w:val="center"/>
          </w:tcPr>
          <w:p w:rsidR="00B142D8" w:rsidRDefault="00DF1C8B">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tc>
      </w:tr>
      <w:tr w:rsidR="00B142D8">
        <w:trPr>
          <w:trHeight w:val="2510"/>
          <w:jc w:val="center"/>
        </w:trPr>
        <w:tc>
          <w:tcPr>
            <w:tcW w:w="1562" w:type="dxa"/>
            <w:gridSpan w:val="2"/>
            <w:vAlign w:val="center"/>
          </w:tcPr>
          <w:p w:rsidR="00B142D8" w:rsidRDefault="00DF1C8B">
            <w:pPr>
              <w:spacing w:line="240" w:lineRule="atLeast"/>
              <w:jc w:val="center"/>
              <w:rPr>
                <w:rFonts w:ascii="宋体" w:hAnsi="宋体"/>
                <w:szCs w:val="21"/>
              </w:rPr>
            </w:pPr>
            <w:r>
              <w:rPr>
                <w:rFonts w:ascii="宋体" w:hAnsi="宋体" w:hint="eastAsia"/>
                <w:szCs w:val="21"/>
              </w:rPr>
              <w:t>采购单位意见</w:t>
            </w:r>
          </w:p>
          <w:p w:rsidR="00B142D8" w:rsidRDefault="00DF1C8B">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rPr>
                <w:rFonts w:ascii="宋体" w:hAnsi="宋体"/>
                <w:szCs w:val="21"/>
              </w:rPr>
            </w:pPr>
          </w:p>
          <w:p w:rsidR="00B142D8" w:rsidRDefault="00B142D8">
            <w:pPr>
              <w:spacing w:line="240" w:lineRule="atLeast"/>
              <w:ind w:firstLineChars="1800" w:firstLine="3780"/>
              <w:rPr>
                <w:rFonts w:ascii="宋体" w:hAnsi="宋体"/>
                <w:szCs w:val="21"/>
              </w:rPr>
            </w:pPr>
          </w:p>
          <w:p w:rsidR="00B142D8" w:rsidRDefault="00DF1C8B">
            <w:pPr>
              <w:spacing w:line="240" w:lineRule="atLeast"/>
              <w:ind w:firstLineChars="1800" w:firstLine="3780"/>
              <w:rPr>
                <w:rFonts w:ascii="宋体" w:hAnsi="宋体"/>
                <w:szCs w:val="21"/>
              </w:rPr>
            </w:pPr>
            <w:r>
              <w:rPr>
                <w:rFonts w:ascii="宋体" w:hAnsi="宋体" w:hint="eastAsia"/>
                <w:szCs w:val="21"/>
              </w:rPr>
              <w:t>日期：年月日</w:t>
            </w:r>
          </w:p>
        </w:tc>
      </w:tr>
    </w:tbl>
    <w:p w:rsidR="00B142D8" w:rsidRDefault="00DF1C8B">
      <w:pPr>
        <w:spacing w:line="240" w:lineRule="atLeast"/>
        <w:rPr>
          <w:rFonts w:ascii="宋体" w:hAnsi="宋体"/>
          <w:szCs w:val="21"/>
        </w:rPr>
      </w:pPr>
      <w:r>
        <w:rPr>
          <w:rFonts w:ascii="宋体" w:hAnsi="宋体" w:hint="eastAsia"/>
          <w:szCs w:val="21"/>
        </w:rPr>
        <w:t>说明：</w:t>
      </w:r>
    </w:p>
    <w:p w:rsidR="00B142D8" w:rsidRDefault="00DF1C8B">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rsidR="00B142D8" w:rsidRDefault="00DF1C8B">
      <w:pPr>
        <w:spacing w:line="240" w:lineRule="atLeast"/>
      </w:pPr>
      <w:r>
        <w:rPr>
          <w:rFonts w:hint="eastAsia"/>
        </w:rPr>
        <w:t>2</w:t>
      </w:r>
      <w:r>
        <w:rPr>
          <w:rFonts w:hint="eastAsia"/>
        </w:rPr>
        <w:t>、履约情况评价分为优、良、中、差四个等级，请在对应的框前打“√”，然后在“具体情况说明”一栏详细说明有关情况。</w:t>
      </w:r>
    </w:p>
    <w:p w:rsidR="00B142D8" w:rsidRDefault="00DF1C8B">
      <w:pPr>
        <w:spacing w:line="240" w:lineRule="atLeast"/>
        <w:ind w:firstLineChars="300" w:firstLine="1320"/>
        <w:rPr>
          <w:sz w:val="44"/>
          <w:szCs w:val="44"/>
        </w:rPr>
      </w:pPr>
      <w:r>
        <w:rPr>
          <w:rFonts w:hint="eastAsia"/>
          <w:sz w:val="44"/>
          <w:szCs w:val="44"/>
        </w:rPr>
        <w:lastRenderedPageBreak/>
        <w:t>第二册通用条款（公开招标）</w:t>
      </w:r>
    </w:p>
    <w:p w:rsidR="00B142D8" w:rsidRDefault="00DF1C8B">
      <w:pPr>
        <w:jc w:val="center"/>
        <w:rPr>
          <w:rFonts w:ascii="宋体" w:hAnsi="宋体"/>
          <w:b/>
          <w:color w:val="FF0000"/>
          <w:sz w:val="28"/>
          <w:szCs w:val="28"/>
        </w:rPr>
      </w:pPr>
      <w:r>
        <w:rPr>
          <w:rFonts w:ascii="宋体" w:hAnsi="宋体" w:hint="eastAsia"/>
          <w:b/>
          <w:color w:val="FF0000"/>
          <w:sz w:val="28"/>
          <w:szCs w:val="28"/>
        </w:rPr>
        <w:t>（</w:t>
      </w:r>
      <w:r>
        <w:rPr>
          <w:rFonts w:ascii="宋体" w:hAnsi="宋体"/>
          <w:b/>
          <w:color w:val="FF0000"/>
          <w:sz w:val="28"/>
          <w:szCs w:val="28"/>
        </w:rPr>
        <w:t>1</w:t>
      </w:r>
      <w:r>
        <w:rPr>
          <w:rFonts w:ascii="宋体" w:hAnsi="宋体" w:hint="eastAsia"/>
          <w:b/>
          <w:color w:val="FF0000"/>
          <w:sz w:val="28"/>
          <w:szCs w:val="28"/>
        </w:rPr>
        <w:t>.0版本）</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rsidR="00B142D8" w:rsidRDefault="00DF1C8B">
      <w:pPr>
        <w:spacing w:line="360" w:lineRule="auto"/>
        <w:rPr>
          <w:rFonts w:ascii="黑体" w:eastAsia="黑体" w:hAnsi="宋体"/>
          <w:sz w:val="24"/>
        </w:rPr>
      </w:pPr>
      <w:r>
        <w:rPr>
          <w:rFonts w:ascii="黑体" w:eastAsia="黑体" w:hAnsi="宋体" w:hint="eastAsia"/>
          <w:sz w:val="24"/>
        </w:rPr>
        <w:t>1.通用条款说明</w:t>
      </w:r>
    </w:p>
    <w:p w:rsidR="00B142D8" w:rsidRDefault="00DF1C8B">
      <w:pPr>
        <w:ind w:firstLineChars="196" w:firstLine="412"/>
        <w:rPr>
          <w:rFonts w:ascii="宋体" w:hAnsi="宋体"/>
          <w:szCs w:val="21"/>
        </w:rPr>
      </w:pPr>
      <w:r>
        <w:rPr>
          <w:rFonts w:ascii="宋体" w:hAnsi="宋体" w:hint="eastAsia"/>
          <w:szCs w:val="21"/>
        </w:rPr>
        <w:t>1.1深圳大学招投标</w:t>
      </w:r>
      <w:r>
        <w:rPr>
          <w:rFonts w:ascii="宋体" w:hAnsi="宋体"/>
          <w:szCs w:val="21"/>
        </w:rPr>
        <w:t>管理中心</w:t>
      </w:r>
      <w:r>
        <w:rPr>
          <w:rFonts w:ascii="宋体" w:hAnsi="宋体" w:hint="eastAsia"/>
          <w:szCs w:val="21"/>
        </w:rPr>
        <w:t>发出招标文件通用条款版本，列出深圳大学采购项目进行招标采购所适用的通用条款内容。如有需要，深圳大学</w:t>
      </w:r>
      <w:r>
        <w:rPr>
          <w:rFonts w:ascii="宋体" w:hAnsi="宋体"/>
          <w:szCs w:val="21"/>
        </w:rPr>
        <w:t>招投标管理中心</w:t>
      </w:r>
      <w:r>
        <w:rPr>
          <w:rFonts w:ascii="宋体" w:hAnsi="宋体" w:hint="eastAsia"/>
          <w:szCs w:val="21"/>
        </w:rPr>
        <w:t>可以随这些条款增加附录或补充内容。</w:t>
      </w:r>
    </w:p>
    <w:p w:rsidR="00B142D8" w:rsidRDefault="00DF1C8B">
      <w:pPr>
        <w:ind w:firstLineChars="196" w:firstLine="412"/>
        <w:rPr>
          <w:rFonts w:ascii="宋体" w:hAnsi="宋体"/>
          <w:szCs w:val="21"/>
        </w:rPr>
      </w:pPr>
      <w:r>
        <w:rPr>
          <w:rFonts w:ascii="宋体" w:hAnsi="宋体" w:hint="eastAsia"/>
          <w:szCs w:val="21"/>
        </w:rPr>
        <w:t>1.2为了减少文本数量，本文件所述的标准条款和条件资料已在深圳大学</w:t>
      </w:r>
      <w:r>
        <w:rPr>
          <w:rFonts w:ascii="宋体" w:hAnsi="宋体"/>
          <w:szCs w:val="21"/>
        </w:rPr>
        <w:t>招投标管理中心网</w:t>
      </w:r>
      <w:r>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rsidR="00B142D8" w:rsidRDefault="00DF1C8B">
      <w:pPr>
        <w:spacing w:line="360" w:lineRule="auto"/>
        <w:rPr>
          <w:rFonts w:ascii="黑体" w:eastAsia="黑体" w:hAnsi="宋体"/>
          <w:sz w:val="24"/>
        </w:rPr>
      </w:pPr>
      <w:bookmarkStart w:id="65" w:name="_Toc60560627"/>
      <w:bookmarkStart w:id="66" w:name="_Toc60631622"/>
      <w:bookmarkStart w:id="67" w:name="_Toc73517641"/>
      <w:bookmarkStart w:id="68" w:name="_Toc73518119"/>
      <w:bookmarkStart w:id="69" w:name="_Toc73521549"/>
      <w:bookmarkStart w:id="70" w:name="_Toc73521637"/>
      <w:bookmarkStart w:id="71" w:name="_Toc100052366"/>
      <w:bookmarkStart w:id="72" w:name="_Toc60560629"/>
      <w:bookmarkStart w:id="73" w:name="_Toc60631624"/>
      <w:bookmarkStart w:id="74" w:name="_Toc73517643"/>
      <w:bookmarkStart w:id="75" w:name="_Toc73518121"/>
      <w:bookmarkStart w:id="76" w:name="_Toc73521551"/>
      <w:bookmarkStart w:id="77" w:name="_Toc73521639"/>
      <w:bookmarkStart w:id="78" w:name="_Toc100052368"/>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bookmarkEnd w:id="65"/>
      <w:bookmarkEnd w:id="66"/>
      <w:bookmarkEnd w:id="67"/>
      <w:bookmarkEnd w:id="68"/>
      <w:bookmarkEnd w:id="69"/>
      <w:bookmarkEnd w:id="70"/>
      <w:bookmarkEnd w:id="71"/>
    </w:p>
    <w:p w:rsidR="00B142D8" w:rsidRDefault="00DF1C8B">
      <w:pPr>
        <w:ind w:firstLineChars="196" w:firstLine="412"/>
        <w:rPr>
          <w:rFonts w:ascii="宋体" w:hAnsi="宋体"/>
          <w:szCs w:val="21"/>
        </w:rPr>
      </w:pPr>
      <w:r>
        <w:rPr>
          <w:rFonts w:ascii="宋体" w:hAnsi="宋体" w:hint="eastAsia"/>
          <w:szCs w:val="21"/>
        </w:rPr>
        <w:t>本项目按照《深圳经济特区政府采购条例》、《深圳经济特区</w:t>
      </w:r>
      <w:r>
        <w:rPr>
          <w:rFonts w:ascii="宋体" w:hAnsi="宋体"/>
          <w:szCs w:val="21"/>
        </w:rPr>
        <w:t>政府采购条例实施细则</w:t>
      </w:r>
      <w:r>
        <w:rPr>
          <w:rFonts w:ascii="宋体" w:hAnsi="宋体" w:hint="eastAsia"/>
          <w:szCs w:val="21"/>
        </w:rPr>
        <w:t>》和深圳大学</w:t>
      </w:r>
      <w:r>
        <w:rPr>
          <w:rFonts w:ascii="宋体" w:hAnsi="宋体"/>
          <w:szCs w:val="21"/>
        </w:rPr>
        <w:t>的相关规定</w:t>
      </w:r>
      <w:r>
        <w:rPr>
          <w:rFonts w:ascii="宋体" w:hAnsi="宋体" w:hint="eastAsia"/>
          <w:szCs w:val="21"/>
        </w:rPr>
        <w:t>，并参考有关法规、政策、规章、规定通过招标择优选定供应商。</w:t>
      </w:r>
    </w:p>
    <w:p w:rsidR="00B142D8" w:rsidRDefault="00DF1C8B">
      <w:pPr>
        <w:spacing w:line="360" w:lineRule="auto"/>
        <w:rPr>
          <w:rFonts w:ascii="黑体" w:eastAsia="黑体" w:hAnsi="宋体"/>
          <w:sz w:val="24"/>
        </w:rPr>
      </w:pPr>
      <w:bookmarkStart w:id="79" w:name="_Toc60560628"/>
      <w:bookmarkStart w:id="80" w:name="_Toc60631623"/>
      <w:bookmarkStart w:id="81" w:name="_Toc73517642"/>
      <w:bookmarkStart w:id="82" w:name="_Toc73518120"/>
      <w:bookmarkStart w:id="83" w:name="_Toc73521550"/>
      <w:bookmarkStart w:id="84" w:name="_Toc73521638"/>
      <w:bookmarkStart w:id="85" w:name="_Toc100052367"/>
      <w:r>
        <w:rPr>
          <w:rFonts w:ascii="黑体" w:eastAsia="黑体" w:hAnsi="宋体" w:hint="eastAsia"/>
          <w:sz w:val="24"/>
        </w:rPr>
        <w:t>3．定义</w:t>
      </w:r>
      <w:bookmarkEnd w:id="79"/>
      <w:bookmarkEnd w:id="80"/>
      <w:bookmarkEnd w:id="81"/>
      <w:bookmarkEnd w:id="82"/>
      <w:bookmarkEnd w:id="83"/>
      <w:bookmarkEnd w:id="84"/>
      <w:bookmarkEnd w:id="85"/>
    </w:p>
    <w:p w:rsidR="00B142D8" w:rsidRDefault="00DF1C8B">
      <w:pPr>
        <w:ind w:firstLineChars="200" w:firstLine="420"/>
        <w:rPr>
          <w:rFonts w:ascii="宋体" w:hAnsi="宋体"/>
          <w:szCs w:val="21"/>
        </w:rPr>
      </w:pPr>
      <w:r>
        <w:rPr>
          <w:rFonts w:ascii="宋体" w:hAnsi="宋体"/>
          <w:szCs w:val="21"/>
        </w:rPr>
        <w:t>招标文件中下列术语应解释为：</w:t>
      </w:r>
    </w:p>
    <w:p w:rsidR="00B142D8" w:rsidRDefault="00DF1C8B">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“学校采购机构”系指深圳大学</w:t>
      </w:r>
      <w:r>
        <w:rPr>
          <w:rFonts w:ascii="宋体" w:hAnsi="宋体"/>
          <w:szCs w:val="21"/>
        </w:rPr>
        <w:t>招投标管理中心</w:t>
      </w:r>
      <w:r>
        <w:rPr>
          <w:rFonts w:ascii="宋体" w:hAnsi="宋体" w:hint="eastAsia"/>
          <w:szCs w:val="21"/>
        </w:rPr>
        <w:t>；</w:t>
      </w:r>
    </w:p>
    <w:p w:rsidR="00B142D8" w:rsidRDefault="00DF1C8B">
      <w:pPr>
        <w:ind w:firstLineChars="196" w:firstLine="412"/>
        <w:rPr>
          <w:rFonts w:ascii="宋体" w:hAnsi="宋体"/>
          <w:szCs w:val="21"/>
        </w:rPr>
      </w:pPr>
      <w:r>
        <w:rPr>
          <w:rFonts w:ascii="宋体" w:hAnsi="宋体" w:hint="eastAsia"/>
          <w:szCs w:val="21"/>
        </w:rPr>
        <w:t>3.</w:t>
      </w:r>
      <w:r>
        <w:rPr>
          <w:rFonts w:ascii="宋体" w:hAnsi="宋体"/>
          <w:szCs w:val="21"/>
        </w:rPr>
        <w:t>2</w:t>
      </w:r>
      <w:r>
        <w:rPr>
          <w:rFonts w:ascii="宋体" w:hAnsi="宋体" w:hint="eastAsia"/>
          <w:szCs w:val="21"/>
        </w:rPr>
        <w:t>“投标人”或“投标方”，即供应商，是指参加投标竞争并愿意按照招标文件要求向采购人提供货物、工程或者服务的依法成立的法人、其他组织或者自然人；</w:t>
      </w:r>
    </w:p>
    <w:p w:rsidR="00B142D8" w:rsidRDefault="00DF1C8B">
      <w:pPr>
        <w:ind w:firstLineChars="196" w:firstLine="412"/>
        <w:rPr>
          <w:rFonts w:ascii="宋体" w:hAnsi="宋体"/>
          <w:szCs w:val="21"/>
        </w:rPr>
      </w:pPr>
      <w:r>
        <w:rPr>
          <w:rFonts w:ascii="宋体" w:hAnsi="宋体" w:hint="eastAsia"/>
          <w:szCs w:val="21"/>
        </w:rPr>
        <w:t>3.3“评标委员会”和“谈判小组”是依据《深圳经济特区政府采购条例》有关规定组建的专门负责本次招标的评标（谈判）工作的临时性机构；</w:t>
      </w:r>
    </w:p>
    <w:p w:rsidR="00B142D8" w:rsidRDefault="00DF1C8B">
      <w:pPr>
        <w:ind w:firstLineChars="196" w:firstLine="412"/>
        <w:rPr>
          <w:rFonts w:ascii="宋体" w:hAnsi="宋体"/>
          <w:szCs w:val="21"/>
        </w:rPr>
      </w:pPr>
      <w:r>
        <w:rPr>
          <w:rFonts w:ascii="宋体" w:hAnsi="宋体" w:hint="eastAsia"/>
          <w:szCs w:val="21"/>
        </w:rPr>
        <w:t>3.4“日期”</w:t>
      </w:r>
      <w:r>
        <w:rPr>
          <w:rFonts w:ascii="宋体" w:hAnsi="宋体"/>
          <w:szCs w:val="21"/>
        </w:rPr>
        <w:t>指</w:t>
      </w:r>
      <w:r>
        <w:rPr>
          <w:rFonts w:ascii="宋体" w:hAnsi="宋体" w:hint="eastAsia"/>
          <w:szCs w:val="21"/>
        </w:rPr>
        <w:t>公历日；</w:t>
      </w:r>
    </w:p>
    <w:p w:rsidR="00B142D8" w:rsidRDefault="00DF1C8B">
      <w:pPr>
        <w:ind w:firstLineChars="196" w:firstLine="412"/>
        <w:rPr>
          <w:rFonts w:ascii="宋体" w:hAnsi="宋体"/>
          <w:szCs w:val="21"/>
        </w:rPr>
      </w:pPr>
      <w:r>
        <w:rPr>
          <w:rFonts w:ascii="宋体" w:hAnsi="宋体" w:hint="eastAsia"/>
          <w:szCs w:val="21"/>
        </w:rPr>
        <w:t>3.5“合同”指由本次招标所产生的合同或合约文件；</w:t>
      </w:r>
    </w:p>
    <w:p w:rsidR="00B142D8" w:rsidRDefault="00DF1C8B">
      <w:pPr>
        <w:ind w:firstLineChars="196" w:firstLine="412"/>
        <w:rPr>
          <w:rFonts w:ascii="宋体" w:hAnsi="宋体"/>
          <w:szCs w:val="21"/>
        </w:rPr>
      </w:pPr>
      <w:r>
        <w:rPr>
          <w:rFonts w:ascii="宋体" w:hAnsi="宋体" w:hint="eastAsia"/>
          <w:szCs w:val="21"/>
        </w:rPr>
        <w:t>3.</w:t>
      </w:r>
      <w:r>
        <w:rPr>
          <w:rFonts w:ascii="宋体" w:hAnsi="宋体"/>
          <w:szCs w:val="21"/>
        </w:rPr>
        <w:t>6</w:t>
      </w:r>
      <w:r>
        <w:rPr>
          <w:rFonts w:ascii="宋体" w:hAnsi="宋体" w:hint="eastAsia"/>
          <w:szCs w:val="21"/>
        </w:rPr>
        <w:t>招标文件中的标题或题名仅起引导作用，而不应视为对招标文件内容的理解和解释。</w:t>
      </w:r>
    </w:p>
    <w:p w:rsidR="00B142D8" w:rsidRDefault="00DF1C8B">
      <w:pPr>
        <w:spacing w:line="360" w:lineRule="auto"/>
        <w:rPr>
          <w:rFonts w:ascii="黑体" w:eastAsia="黑体" w:hAnsi="宋体"/>
          <w:sz w:val="24"/>
        </w:rPr>
      </w:pPr>
      <w:r>
        <w:rPr>
          <w:rFonts w:ascii="黑体" w:eastAsia="黑体" w:hAnsi="宋体" w:hint="eastAsia"/>
          <w:sz w:val="24"/>
        </w:rPr>
        <w:t>4. 供应商责任</w:t>
      </w:r>
    </w:p>
    <w:p w:rsidR="00B142D8" w:rsidRDefault="00DF1C8B">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rsidR="00B142D8" w:rsidRDefault="00DF1C8B">
      <w:pPr>
        <w:ind w:firstLineChars="196" w:firstLine="412"/>
        <w:rPr>
          <w:rFonts w:ascii="宋体" w:hAnsi="宋体"/>
          <w:szCs w:val="21"/>
        </w:rPr>
      </w:pPr>
      <w:r>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Pr>
          <w:rFonts w:hint="eastAsia"/>
        </w:rPr>
        <w:t>禁止参加深圳大学采购活动</w:t>
      </w:r>
      <w:r>
        <w:rPr>
          <w:rFonts w:hint="eastAsia"/>
          <w:b/>
        </w:rPr>
        <w:t>的处罚</w:t>
      </w:r>
      <w:r>
        <w:rPr>
          <w:rFonts w:hint="eastAsia"/>
        </w:rPr>
        <w:t>或其他处罚</w:t>
      </w:r>
      <w:r>
        <w:rPr>
          <w:rFonts w:ascii="宋体" w:hAnsi="宋体" w:hint="eastAsia"/>
          <w:szCs w:val="21"/>
        </w:rPr>
        <w:t>。</w:t>
      </w:r>
    </w:p>
    <w:p w:rsidR="00B142D8" w:rsidRDefault="00DF1C8B">
      <w:pPr>
        <w:spacing w:line="360" w:lineRule="auto"/>
        <w:rPr>
          <w:rFonts w:ascii="黑体" w:eastAsia="黑体" w:hAnsi="宋体"/>
          <w:sz w:val="24"/>
        </w:rPr>
      </w:pPr>
      <w:r>
        <w:rPr>
          <w:rFonts w:ascii="黑体" w:eastAsia="黑体" w:hAnsi="宋体" w:hint="eastAsia"/>
          <w:sz w:val="24"/>
        </w:rPr>
        <w:t>5．</w:t>
      </w:r>
      <w:bookmarkEnd w:id="72"/>
      <w:bookmarkEnd w:id="73"/>
      <w:bookmarkEnd w:id="74"/>
      <w:bookmarkEnd w:id="75"/>
      <w:bookmarkEnd w:id="76"/>
      <w:bookmarkEnd w:id="77"/>
      <w:bookmarkEnd w:id="78"/>
      <w:r>
        <w:rPr>
          <w:rFonts w:ascii="黑体" w:eastAsia="黑体" w:hAnsi="宋体" w:hint="eastAsia"/>
          <w:sz w:val="24"/>
        </w:rPr>
        <w:t>投标人参加深圳大学采购活动的条件</w:t>
      </w:r>
    </w:p>
    <w:p w:rsidR="00B142D8" w:rsidRDefault="00DF1C8B">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投标人的资质要求</w:t>
      </w:r>
    </w:p>
    <w:p w:rsidR="00B142D8" w:rsidRDefault="00DF1C8B">
      <w:pPr>
        <w:ind w:firstLineChars="196" w:firstLine="412"/>
        <w:rPr>
          <w:rFonts w:ascii="宋体" w:hAnsi="宋体"/>
          <w:szCs w:val="21"/>
        </w:rPr>
      </w:pPr>
      <w:r>
        <w:rPr>
          <w:rFonts w:ascii="宋体" w:hAnsi="宋体" w:hint="eastAsia"/>
          <w:szCs w:val="21"/>
        </w:rPr>
        <w:t>参加本项目的投标人应具备的资质条件详见本项目招标公告中“对投标人资质要求”的内容。</w:t>
      </w:r>
    </w:p>
    <w:p w:rsidR="00B142D8" w:rsidRDefault="00DF1C8B">
      <w:pPr>
        <w:spacing w:line="360" w:lineRule="auto"/>
        <w:rPr>
          <w:rFonts w:ascii="黑体" w:eastAsia="黑体" w:hAnsi="宋体"/>
          <w:sz w:val="24"/>
        </w:rPr>
      </w:pPr>
      <w:bookmarkStart w:id="86" w:name="_Toc60560631"/>
      <w:bookmarkStart w:id="87" w:name="_Toc60631626"/>
      <w:bookmarkStart w:id="88" w:name="_Toc73517645"/>
      <w:bookmarkStart w:id="89" w:name="_Toc73518123"/>
      <w:bookmarkStart w:id="90" w:name="_Toc73521553"/>
      <w:bookmarkStart w:id="91" w:name="_Toc73521641"/>
      <w:bookmarkStart w:id="92" w:name="_Toc100052370"/>
      <w:r>
        <w:rPr>
          <w:rFonts w:ascii="黑体" w:eastAsia="黑体" w:hAnsi="宋体" w:hint="eastAsia"/>
          <w:sz w:val="24"/>
        </w:rPr>
        <w:t>6．联合体投标</w:t>
      </w:r>
    </w:p>
    <w:p w:rsidR="00B142D8" w:rsidRDefault="00DF1C8B">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rsidR="00B142D8" w:rsidRDefault="00DF1C8B">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rsidR="00B142D8" w:rsidRDefault="00DF1C8B">
      <w:pPr>
        <w:ind w:firstLineChars="196" w:firstLine="412"/>
        <w:rPr>
          <w:rFonts w:ascii="宋体" w:hAnsi="宋体"/>
        </w:rPr>
      </w:pPr>
      <w:r>
        <w:rPr>
          <w:rFonts w:ascii="宋体" w:hAnsi="宋体" w:hint="eastAsia"/>
        </w:rPr>
        <w:t>（1）投标联合体各方参加深圳大学</w:t>
      </w:r>
      <w:r>
        <w:rPr>
          <w:rFonts w:ascii="宋体" w:hAnsi="宋体"/>
        </w:rPr>
        <w:t>的</w:t>
      </w:r>
      <w:r>
        <w:rPr>
          <w:rFonts w:ascii="宋体" w:hAnsi="宋体" w:hint="eastAsia"/>
        </w:rPr>
        <w:t>采购活动应当具备下列条件：</w:t>
      </w:r>
    </w:p>
    <w:p w:rsidR="00B142D8" w:rsidRDefault="00DF1C8B">
      <w:pPr>
        <w:ind w:leftChars="200" w:left="420" w:firstLineChars="196" w:firstLine="412"/>
        <w:rPr>
          <w:rFonts w:ascii="宋体" w:hAnsi="宋体"/>
        </w:rPr>
      </w:pPr>
      <w:r>
        <w:rPr>
          <w:rFonts w:ascii="宋体" w:hAnsi="宋体" w:hint="eastAsia"/>
        </w:rPr>
        <w:t>1、具有独立承担民事责任的能力；</w:t>
      </w:r>
    </w:p>
    <w:p w:rsidR="00B142D8" w:rsidRDefault="00DF1C8B">
      <w:pPr>
        <w:ind w:left="420" w:firstLineChars="196" w:firstLine="412"/>
        <w:rPr>
          <w:rFonts w:ascii="宋体" w:hAnsi="宋体"/>
        </w:rPr>
      </w:pPr>
      <w:r>
        <w:rPr>
          <w:rFonts w:ascii="宋体" w:hAnsi="宋体" w:hint="eastAsia"/>
        </w:rPr>
        <w:t>2、有良好的商业信誉和健全的财务会计制度；</w:t>
      </w:r>
    </w:p>
    <w:p w:rsidR="00B142D8" w:rsidRDefault="00DF1C8B">
      <w:pPr>
        <w:ind w:leftChars="200" w:left="420" w:firstLineChars="196" w:firstLine="412"/>
        <w:rPr>
          <w:rFonts w:ascii="宋体" w:hAnsi="宋体"/>
        </w:rPr>
      </w:pPr>
      <w:r>
        <w:rPr>
          <w:rFonts w:ascii="宋体" w:hAnsi="宋体" w:hint="eastAsia"/>
        </w:rPr>
        <w:t>3、具有履行合同所必需的设备和专业技术能力；</w:t>
      </w:r>
    </w:p>
    <w:p w:rsidR="00B142D8" w:rsidRDefault="00DF1C8B">
      <w:pPr>
        <w:ind w:leftChars="200" w:left="420" w:firstLineChars="196" w:firstLine="412"/>
        <w:rPr>
          <w:rFonts w:ascii="宋体" w:hAnsi="宋体"/>
        </w:rPr>
      </w:pPr>
      <w:r>
        <w:rPr>
          <w:rFonts w:ascii="宋体" w:hAnsi="宋体" w:hint="eastAsia"/>
        </w:rPr>
        <w:t>4、有依法缴纳税收和社会保障资金的良好记录；</w:t>
      </w:r>
    </w:p>
    <w:p w:rsidR="00B142D8" w:rsidRDefault="00DF1C8B">
      <w:pPr>
        <w:ind w:leftChars="200" w:left="420" w:firstLineChars="196" w:firstLine="412"/>
        <w:rPr>
          <w:rFonts w:ascii="宋体" w:hAnsi="宋体"/>
        </w:rPr>
      </w:pPr>
      <w:r>
        <w:rPr>
          <w:rFonts w:ascii="宋体" w:hAnsi="宋体" w:hint="eastAsia"/>
        </w:rPr>
        <w:t>5、参加采购活动前三年内，在经营活动中没有重大违法记录；</w:t>
      </w:r>
    </w:p>
    <w:p w:rsidR="00B142D8" w:rsidRDefault="00DF1C8B">
      <w:pPr>
        <w:ind w:leftChars="200" w:left="420" w:firstLineChars="196" w:firstLine="412"/>
        <w:rPr>
          <w:rFonts w:ascii="宋体" w:hAnsi="宋体"/>
        </w:rPr>
      </w:pPr>
      <w:r>
        <w:rPr>
          <w:rFonts w:ascii="宋体" w:hAnsi="宋体" w:hint="eastAsia"/>
        </w:rPr>
        <w:t>6、法律、行政法规规定的其他条件。</w:t>
      </w:r>
    </w:p>
    <w:p w:rsidR="00B142D8" w:rsidRDefault="00DF1C8B">
      <w:pPr>
        <w:ind w:firstLineChars="196" w:firstLine="412"/>
        <w:rPr>
          <w:rFonts w:ascii="宋体" w:hAnsi="宋体"/>
        </w:rPr>
      </w:pPr>
      <w:r>
        <w:rPr>
          <w:rFonts w:ascii="宋体" w:hAnsi="宋体" w:hint="eastAsia"/>
        </w:rPr>
        <w:lastRenderedPageBreak/>
        <w:t>（2）</w:t>
      </w:r>
      <w:r>
        <w:rPr>
          <w:rFonts w:hint="eastAsia"/>
        </w:rPr>
        <w:t>采购人根据采购项目的特殊要求规定投标人特定条件的，联合体各方中至少应当有一方符合采购人规定的特定条件。对于招标公告</w:t>
      </w:r>
      <w:r>
        <w:t>对投标人</w:t>
      </w:r>
      <w:r>
        <w:rPr>
          <w:rFonts w:hint="eastAsia"/>
        </w:rPr>
        <w:t>某一资质</w:t>
      </w:r>
      <w:r>
        <w:t>有</w:t>
      </w:r>
      <w:r>
        <w:rPr>
          <w:rFonts w:hint="eastAsia"/>
        </w:rPr>
        <w:t>要求</w:t>
      </w:r>
      <w:r>
        <w:t>的，</w:t>
      </w:r>
      <w:r>
        <w:rPr>
          <w:rFonts w:hint="eastAsia"/>
        </w:rPr>
        <w:t>按照联合体各方中最低资质等级确定联合体的资质等级</w:t>
      </w:r>
      <w:r>
        <w:rPr>
          <w:rFonts w:ascii="宋体" w:hAnsi="宋体" w:hint="eastAsia"/>
        </w:rPr>
        <w:t>；联合体各方的不同资质可优势互补。</w:t>
      </w:r>
    </w:p>
    <w:p w:rsidR="00B142D8" w:rsidRDefault="00DF1C8B">
      <w:pPr>
        <w:ind w:firstLineChars="196" w:firstLine="412"/>
        <w:rPr>
          <w:rFonts w:ascii="宋体" w:hAnsi="宋体"/>
        </w:rPr>
      </w:pPr>
      <w:r>
        <w:rPr>
          <w:rFonts w:ascii="宋体" w:hAnsi="宋体" w:hint="eastAsia"/>
        </w:rPr>
        <w:t>（3）投标人的投标文件及中标后签署的合同协议对联合体各方均具法律约束力；</w:t>
      </w:r>
    </w:p>
    <w:p w:rsidR="00B142D8" w:rsidRDefault="00DF1C8B">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（4）联合体各方应当签订共同投标协议，明确约定各方拟承担的工作和责任，并将该共同投标协议随投标文件一并递交给深圳大学招投标管理中心；</w:t>
      </w:r>
    </w:p>
    <w:p w:rsidR="00B142D8" w:rsidRDefault="00DF1C8B">
      <w:pPr>
        <w:ind w:firstLineChars="196" w:firstLine="412"/>
        <w:rPr>
          <w:rFonts w:ascii="宋体" w:hAnsi="宋体"/>
        </w:rPr>
      </w:pPr>
      <w:r>
        <w:rPr>
          <w:rFonts w:ascii="宋体" w:hAnsi="宋体" w:hint="eastAsia"/>
        </w:rPr>
        <w:t>（5）联合体中标后，联合体各方应当共同与采购单位签订合同，就中标项目向采购单位承担连带责任；</w:t>
      </w:r>
    </w:p>
    <w:p w:rsidR="00B142D8" w:rsidRDefault="00DF1C8B">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hAnsi="宋体" w:hint="eastAsia"/>
        </w:rPr>
        <w:t>；</w:t>
      </w:r>
    </w:p>
    <w:p w:rsidR="00B142D8" w:rsidRDefault="00DF1C8B">
      <w:pPr>
        <w:ind w:firstLineChars="196" w:firstLine="412"/>
        <w:rPr>
          <w:rFonts w:ascii="宋体" w:hAnsi="宋体"/>
        </w:rPr>
      </w:pPr>
      <w:r>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B142D8" w:rsidRDefault="00DF1C8B">
      <w:pPr>
        <w:ind w:firstLineChars="196" w:firstLine="412"/>
        <w:rPr>
          <w:rFonts w:ascii="宋体" w:hAnsi="宋体"/>
        </w:rPr>
      </w:pPr>
      <w:r>
        <w:rPr>
          <w:rFonts w:ascii="宋体" w:hAnsi="宋体" w:hint="eastAsia"/>
        </w:rPr>
        <w:t>（8）除非另有规定或说明，本通用条款中“投标人”一词亦指联合体各方。</w:t>
      </w:r>
    </w:p>
    <w:p w:rsidR="00B142D8" w:rsidRDefault="00DF1C8B">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rsidR="00B142D8" w:rsidRDefault="00DF1C8B">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rsidR="00B142D8" w:rsidRDefault="00DF1C8B">
      <w:pPr>
        <w:ind w:firstLineChars="196" w:firstLine="412"/>
        <w:rPr>
          <w:rFonts w:ascii="宋体" w:hAnsi="宋体"/>
        </w:rPr>
      </w:pPr>
      <w:r>
        <w:rPr>
          <w:rFonts w:ascii="宋体" w:hAnsi="宋体" w:hint="eastAsia"/>
        </w:rPr>
        <w:t>7.2  国产的货物及其有关服务必须符合中华人民共和国的设计和制造生产标准或行业标准。招标公告有其他要求的，亦应符合其要求。</w:t>
      </w:r>
    </w:p>
    <w:p w:rsidR="00B142D8" w:rsidRDefault="00DF1C8B">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B142D8" w:rsidRDefault="00DF1C8B">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rsidR="00B142D8" w:rsidRDefault="00DF1C8B">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B142D8" w:rsidRDefault="00DF1C8B">
      <w:pPr>
        <w:ind w:firstLineChars="196" w:firstLine="412"/>
        <w:rPr>
          <w:rFonts w:ascii="宋体" w:hAnsi="宋体"/>
        </w:rPr>
      </w:pPr>
      <w:r>
        <w:rPr>
          <w:rFonts w:ascii="宋体" w:hAnsi="宋体" w:hint="eastAsia"/>
        </w:rPr>
        <w:t>7.6  对工期的要求：投标人在投标时对其所投项目应提交详细的《交货进度表》，列明交货计划等，在合同规定的时间内完工验收。</w:t>
      </w:r>
    </w:p>
    <w:p w:rsidR="00B142D8" w:rsidRDefault="00DF1C8B">
      <w:pPr>
        <w:ind w:firstLineChars="196" w:firstLine="412"/>
        <w:rPr>
          <w:rFonts w:ascii="宋体" w:hAnsi="宋体"/>
        </w:rPr>
      </w:pPr>
      <w:r>
        <w:rPr>
          <w:rFonts w:ascii="宋体" w:hAnsi="宋体" w:hint="eastAsia"/>
        </w:rPr>
        <w:t>7.7  除非下文另有规定，产品</w:t>
      </w:r>
      <w:r>
        <w:rPr>
          <w:rFonts w:ascii="宋体" w:hAnsi="宋体"/>
        </w:rPr>
        <w:t>有效期</w:t>
      </w:r>
      <w:r>
        <w:rPr>
          <w:rFonts w:ascii="宋体" w:hAnsi="宋体" w:hint="eastAsia"/>
        </w:rPr>
        <w:t>为：</w:t>
      </w:r>
      <w:r>
        <w:rPr>
          <w:rFonts w:ascii="宋体" w:hAnsi="宋体"/>
        </w:rPr>
        <w:t>密封存放在阴凉、干燥、通风、温度为</w:t>
      </w:r>
      <w:r>
        <w:rPr>
          <w:rFonts w:ascii="宋体" w:hAnsi="宋体" w:hint="eastAsia"/>
        </w:rPr>
        <w:t>-5</w:t>
      </w:r>
      <w:r>
        <w:rPr>
          <w:rFonts w:ascii="宋体" w:hAnsi="宋体"/>
        </w:rPr>
        <w:t>°</w:t>
      </w:r>
      <w:r>
        <w:rPr>
          <w:rFonts w:ascii="宋体" w:hAnsi="宋体" w:hint="eastAsia"/>
        </w:rPr>
        <w:t>C</w:t>
      </w:r>
      <w:r>
        <w:rPr>
          <w:rFonts w:ascii="宋体" w:hAnsi="宋体"/>
        </w:rPr>
        <w:t>～40°C的环境中，有效期八</w:t>
      </w:r>
      <w:r>
        <w:rPr>
          <w:rFonts w:ascii="宋体" w:hAnsi="宋体" w:hint="eastAsia"/>
        </w:rPr>
        <w:t>年</w:t>
      </w:r>
      <w:r>
        <w:rPr>
          <w:rFonts w:ascii="宋体" w:hAnsi="宋体"/>
        </w:rPr>
        <w:t>。</w:t>
      </w:r>
      <w:r>
        <w:rPr>
          <w:rFonts w:ascii="宋体" w:hAnsi="宋体" w:hint="eastAsia"/>
        </w:rPr>
        <w:t>特殊要求的另行规定。</w:t>
      </w:r>
    </w:p>
    <w:p w:rsidR="00B142D8" w:rsidRDefault="00DF1C8B">
      <w:pPr>
        <w:ind w:firstLineChars="196" w:firstLine="412"/>
        <w:rPr>
          <w:rFonts w:ascii="宋体" w:hAnsi="宋体"/>
        </w:rPr>
      </w:pPr>
      <w:r>
        <w:rPr>
          <w:rFonts w:ascii="宋体" w:hAnsi="宋体" w:hint="eastAsia"/>
        </w:rPr>
        <w:t>7.8  服务响应期：24小时以内到达采购单位现场。特殊要求的另行规定。</w:t>
      </w:r>
    </w:p>
    <w:p w:rsidR="00B142D8" w:rsidRDefault="00DF1C8B">
      <w:pPr>
        <w:ind w:firstLineChars="196" w:firstLine="412"/>
        <w:rPr>
          <w:rFonts w:ascii="宋体" w:hAnsi="宋体"/>
        </w:rPr>
      </w:pPr>
      <w:r>
        <w:rPr>
          <w:rFonts w:ascii="宋体" w:hAnsi="宋体" w:hint="eastAsia"/>
        </w:rPr>
        <w:t>7.9  投标人必须承担的设备运输、安装调试、验收检测和提供设备操作说明书、图纸等其他相关及类似的义务。</w:t>
      </w:r>
    </w:p>
    <w:p w:rsidR="00B142D8" w:rsidRDefault="00DF1C8B">
      <w:pPr>
        <w:spacing w:line="360" w:lineRule="auto"/>
        <w:rPr>
          <w:rFonts w:ascii="黑体" w:eastAsia="黑体" w:hAnsi="宋体"/>
          <w:sz w:val="24"/>
        </w:rPr>
      </w:pPr>
      <w:r>
        <w:rPr>
          <w:rFonts w:ascii="黑体" w:eastAsia="黑体" w:hAnsi="宋体" w:hint="eastAsia"/>
          <w:sz w:val="24"/>
        </w:rPr>
        <w:t>8．投标费用</w:t>
      </w:r>
      <w:bookmarkEnd w:id="86"/>
      <w:bookmarkEnd w:id="87"/>
      <w:bookmarkEnd w:id="88"/>
      <w:bookmarkEnd w:id="89"/>
      <w:bookmarkEnd w:id="90"/>
      <w:bookmarkEnd w:id="91"/>
      <w:bookmarkEnd w:id="92"/>
    </w:p>
    <w:p w:rsidR="00B142D8" w:rsidRDefault="00DF1C8B">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rsidR="00B142D8" w:rsidRDefault="00DF1C8B">
      <w:pPr>
        <w:spacing w:line="360" w:lineRule="auto"/>
        <w:rPr>
          <w:rFonts w:ascii="黑体" w:eastAsia="黑体" w:hAnsi="宋体"/>
          <w:sz w:val="24"/>
        </w:rPr>
      </w:pPr>
      <w:bookmarkStart w:id="93" w:name="_Toc60560632"/>
      <w:bookmarkStart w:id="94" w:name="_Toc60631627"/>
      <w:bookmarkStart w:id="95" w:name="_Toc73517646"/>
      <w:bookmarkStart w:id="96" w:name="_Toc73518124"/>
      <w:bookmarkStart w:id="97" w:name="_Toc73521554"/>
      <w:bookmarkStart w:id="98" w:name="_Toc73521642"/>
      <w:bookmarkStart w:id="99" w:name="_Toc100052371"/>
      <w:r>
        <w:rPr>
          <w:rFonts w:ascii="黑体" w:eastAsia="黑体" w:hAnsi="宋体" w:hint="eastAsia"/>
          <w:sz w:val="24"/>
        </w:rPr>
        <w:t>9．踏勘现场</w:t>
      </w:r>
      <w:bookmarkEnd w:id="93"/>
      <w:bookmarkEnd w:id="94"/>
      <w:bookmarkEnd w:id="95"/>
      <w:bookmarkEnd w:id="96"/>
      <w:bookmarkEnd w:id="97"/>
      <w:bookmarkEnd w:id="98"/>
      <w:bookmarkEnd w:id="99"/>
    </w:p>
    <w:p w:rsidR="00B142D8" w:rsidRDefault="00DF1C8B">
      <w:pPr>
        <w:ind w:firstLineChars="196" w:firstLine="412"/>
        <w:rPr>
          <w:rFonts w:ascii="宋体" w:hAnsi="宋体"/>
        </w:rPr>
      </w:pPr>
      <w:bookmarkStart w:id="100" w:name="_Toc78260681"/>
      <w:bookmarkStart w:id="101" w:name="_Toc100052372"/>
      <w:r>
        <w:rPr>
          <w:rFonts w:ascii="宋体" w:hAnsi="宋体" w:hint="eastAsia"/>
        </w:rPr>
        <w:t>9.1如有需要，学校</w:t>
      </w:r>
      <w:r>
        <w:rPr>
          <w:rFonts w:ascii="宋体" w:hAnsi="宋体"/>
        </w:rPr>
        <w:t>采购机构</w:t>
      </w:r>
      <w:r>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rsidR="00B142D8" w:rsidRDefault="00DF1C8B">
      <w:pPr>
        <w:ind w:firstLineChars="196" w:firstLine="412"/>
        <w:rPr>
          <w:rFonts w:ascii="宋体" w:hAnsi="宋体"/>
        </w:rPr>
      </w:pPr>
      <w:r>
        <w:rPr>
          <w:rFonts w:ascii="宋体" w:hAnsi="宋体" w:hint="eastAsia"/>
        </w:rPr>
        <w:t>9.2投标人及其人员经过采购单位的允许，可以踏勘目的进入采购单位的项目现场。若本项目招标文件要求投标人于统一时间地点踏勘现场的，投标人应当按时前往。</w:t>
      </w:r>
    </w:p>
    <w:p w:rsidR="00B142D8" w:rsidRDefault="00DF1C8B">
      <w:pPr>
        <w:ind w:firstLineChars="196" w:firstLine="412"/>
        <w:rPr>
          <w:rFonts w:ascii="宋体" w:hAnsi="宋体"/>
        </w:rPr>
      </w:pPr>
      <w:r>
        <w:rPr>
          <w:rFonts w:ascii="宋体" w:hAnsi="宋体" w:hint="eastAsia"/>
        </w:rPr>
        <w:t>9.3采购单位必须通过学校采购机构向投标人提供有关现场的资料和数据。</w:t>
      </w:r>
    </w:p>
    <w:p w:rsidR="00B142D8" w:rsidRDefault="00DF1C8B">
      <w:pPr>
        <w:ind w:firstLineChars="196" w:firstLine="412"/>
        <w:rPr>
          <w:rFonts w:ascii="宋体" w:hAnsi="宋体"/>
        </w:rPr>
      </w:pPr>
      <w:r>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rsidR="00B142D8" w:rsidRDefault="00DF1C8B">
      <w:pPr>
        <w:ind w:firstLineChars="196" w:firstLine="412"/>
        <w:rPr>
          <w:rFonts w:ascii="宋体" w:hAnsi="宋体"/>
        </w:rPr>
      </w:pPr>
      <w:r>
        <w:rPr>
          <w:rFonts w:ascii="宋体" w:hAnsi="宋体" w:hint="eastAsia"/>
        </w:rPr>
        <w:lastRenderedPageBreak/>
        <w:t>9.5 未参与现场踏勘不能作为否定投标人资格的理由。</w:t>
      </w:r>
    </w:p>
    <w:p w:rsidR="00B142D8" w:rsidRDefault="00DF1C8B">
      <w:pPr>
        <w:spacing w:line="360" w:lineRule="auto"/>
        <w:rPr>
          <w:rFonts w:ascii="黑体" w:eastAsia="黑体" w:hAnsi="宋体"/>
          <w:sz w:val="24"/>
        </w:rPr>
      </w:pPr>
      <w:r>
        <w:rPr>
          <w:rFonts w:ascii="黑体" w:eastAsia="黑体" w:hAnsi="宋体" w:hint="eastAsia"/>
          <w:sz w:val="24"/>
        </w:rPr>
        <w:t>10．招标</w:t>
      </w:r>
      <w:bookmarkEnd w:id="100"/>
      <w:r>
        <w:rPr>
          <w:rFonts w:ascii="黑体" w:eastAsia="黑体" w:hAnsi="宋体" w:hint="eastAsia"/>
          <w:sz w:val="24"/>
        </w:rPr>
        <w:t>答疑</w:t>
      </w:r>
      <w:bookmarkEnd w:id="101"/>
    </w:p>
    <w:p w:rsidR="00B142D8" w:rsidRDefault="00DF1C8B">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B142D8" w:rsidRDefault="00DF1C8B">
      <w:pPr>
        <w:ind w:firstLineChars="196" w:firstLine="412"/>
        <w:rPr>
          <w:rFonts w:ascii="宋体" w:hAnsi="宋体"/>
          <w:szCs w:val="21"/>
        </w:rPr>
      </w:pPr>
      <w:r>
        <w:rPr>
          <w:rFonts w:ascii="宋体" w:hAnsi="宋体" w:hint="eastAsia"/>
          <w:szCs w:val="21"/>
        </w:rPr>
        <w:t>10.2投标人提出的与投标有关的问题须在招标文件规定的答疑截止时间前以书面形式提交给学校采购机构。</w:t>
      </w:r>
    </w:p>
    <w:p w:rsidR="00B142D8" w:rsidRDefault="00DF1C8B">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rsidR="00B142D8" w:rsidRDefault="00DF1C8B">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rsidR="00B142D8" w:rsidRDefault="00DF1C8B">
      <w:pPr>
        <w:ind w:firstLineChars="196" w:firstLine="412"/>
        <w:rPr>
          <w:rFonts w:ascii="宋体" w:hAnsi="宋体"/>
        </w:rPr>
      </w:pPr>
      <w:r>
        <w:rPr>
          <w:rFonts w:ascii="宋体" w:hAnsi="宋体" w:hint="eastAsia"/>
          <w:szCs w:val="21"/>
        </w:rPr>
        <w:t>10.5未参与招标答疑不作为否定投标人资格的理由。</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102" w:name="bt招标文件"/>
      <w:bookmarkStart w:id="103" w:name="_Toc73517648"/>
      <w:bookmarkStart w:id="104" w:name="_Toc73518126"/>
      <w:bookmarkStart w:id="105" w:name="_Toc73521556"/>
      <w:bookmarkStart w:id="106" w:name="_Toc73521644"/>
      <w:bookmarkStart w:id="107" w:name="_Toc100052373"/>
      <w:bookmarkStart w:id="108" w:name="_Toc101074878"/>
      <w:bookmarkEnd w:id="102"/>
      <w:r>
        <w:rPr>
          <w:rFonts w:ascii="Arial" w:eastAsia="黑体" w:hAnsi="Arial" w:hint="eastAsia"/>
          <w:b/>
          <w:bCs/>
          <w:sz w:val="28"/>
          <w:szCs w:val="28"/>
        </w:rPr>
        <w:t>招标文件</w:t>
      </w:r>
      <w:bookmarkEnd w:id="103"/>
      <w:bookmarkEnd w:id="104"/>
      <w:bookmarkEnd w:id="105"/>
      <w:bookmarkEnd w:id="106"/>
      <w:bookmarkEnd w:id="107"/>
      <w:bookmarkEnd w:id="108"/>
    </w:p>
    <w:p w:rsidR="00B142D8" w:rsidRDefault="00DF1C8B">
      <w:pPr>
        <w:spacing w:line="360" w:lineRule="auto"/>
        <w:rPr>
          <w:rFonts w:ascii="黑体" w:eastAsia="黑体" w:hAnsi="宋体"/>
          <w:sz w:val="24"/>
        </w:rPr>
      </w:pPr>
      <w:bookmarkStart w:id="109" w:name="_Toc73517649"/>
      <w:bookmarkStart w:id="110" w:name="_Toc73518127"/>
      <w:bookmarkStart w:id="111" w:name="_Toc73521557"/>
      <w:bookmarkStart w:id="112" w:name="_Toc73521645"/>
      <w:bookmarkStart w:id="113" w:name="_Toc100052374"/>
      <w:r>
        <w:rPr>
          <w:rFonts w:ascii="黑体" w:eastAsia="黑体" w:hAnsi="宋体" w:hint="eastAsia"/>
          <w:sz w:val="24"/>
        </w:rPr>
        <w:t>11．招标文件的编制与组成</w:t>
      </w:r>
      <w:bookmarkEnd w:id="109"/>
      <w:bookmarkEnd w:id="110"/>
      <w:bookmarkEnd w:id="111"/>
      <w:bookmarkEnd w:id="112"/>
      <w:bookmarkEnd w:id="113"/>
    </w:p>
    <w:p w:rsidR="00B142D8" w:rsidRDefault="00DF1C8B">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11.1招标文件除以下内容外，学校采购机构在招标（或谈判）期间发出的答疑纪要和其他补充修改函件，均是招标文件的组成部分，对投标人起约束作用；</w:t>
      </w:r>
    </w:p>
    <w:p w:rsidR="00B142D8" w:rsidRDefault="00DF1C8B">
      <w:pPr>
        <w:ind w:firstLineChars="196" w:firstLine="412"/>
        <w:rPr>
          <w:rFonts w:ascii="宋体" w:hAnsi="宋体"/>
          <w:szCs w:val="21"/>
        </w:rPr>
      </w:pPr>
      <w:r>
        <w:rPr>
          <w:rFonts w:ascii="宋体" w:hAnsi="宋体" w:hint="eastAsia"/>
          <w:szCs w:val="21"/>
        </w:rPr>
        <w:t>招标文件包括下列内容：</w:t>
      </w:r>
    </w:p>
    <w:p w:rsidR="00B142D8" w:rsidRDefault="00DF1C8B">
      <w:pPr>
        <w:ind w:leftChars="200" w:left="420" w:firstLineChars="196" w:firstLine="413"/>
        <w:rPr>
          <w:rFonts w:ascii="宋体" w:hAnsi="宋体"/>
          <w:b/>
          <w:szCs w:val="21"/>
        </w:rPr>
      </w:pPr>
      <w:r>
        <w:rPr>
          <w:rFonts w:ascii="宋体" w:hAnsi="宋体" w:hint="eastAsia"/>
          <w:b/>
          <w:szCs w:val="21"/>
        </w:rPr>
        <w:t>第一册专用条款</w:t>
      </w:r>
    </w:p>
    <w:p w:rsidR="00B142D8" w:rsidRDefault="00DF1C8B">
      <w:pPr>
        <w:ind w:leftChars="514" w:left="1079"/>
        <w:rPr>
          <w:rFonts w:ascii="宋体" w:hAnsi="宋体"/>
          <w:b/>
          <w:szCs w:val="21"/>
        </w:rPr>
      </w:pPr>
      <w:r>
        <w:rPr>
          <w:rFonts w:ascii="宋体" w:hAnsi="宋体" w:hint="eastAsia"/>
          <w:b/>
          <w:szCs w:val="21"/>
        </w:rPr>
        <w:t>关键信息</w:t>
      </w:r>
    </w:p>
    <w:p w:rsidR="00B142D8" w:rsidRDefault="00DF1C8B">
      <w:pPr>
        <w:ind w:leftChars="300" w:left="630" w:firstLineChars="196" w:firstLine="412"/>
        <w:rPr>
          <w:rFonts w:ascii="宋体" w:hAnsi="宋体"/>
          <w:szCs w:val="21"/>
        </w:rPr>
      </w:pPr>
      <w:r>
        <w:rPr>
          <w:rFonts w:ascii="宋体" w:hAnsi="宋体" w:hint="eastAsia"/>
          <w:szCs w:val="21"/>
        </w:rPr>
        <w:t>第一章招标公告</w:t>
      </w:r>
    </w:p>
    <w:p w:rsidR="00B142D8" w:rsidRDefault="00DF1C8B">
      <w:pPr>
        <w:ind w:leftChars="300" w:left="630" w:firstLineChars="196" w:firstLine="412"/>
        <w:rPr>
          <w:rFonts w:ascii="宋体" w:hAnsi="宋体"/>
          <w:szCs w:val="21"/>
        </w:rPr>
      </w:pPr>
      <w:r>
        <w:rPr>
          <w:rFonts w:ascii="宋体" w:hAnsi="宋体" w:hint="eastAsia"/>
          <w:szCs w:val="21"/>
        </w:rPr>
        <w:t>第二章招标项目需求</w:t>
      </w:r>
    </w:p>
    <w:p w:rsidR="00B142D8" w:rsidRDefault="00DF1C8B">
      <w:pPr>
        <w:ind w:leftChars="300" w:left="630" w:firstLineChars="196" w:firstLine="412"/>
        <w:rPr>
          <w:rFonts w:ascii="宋体" w:hAnsi="宋体"/>
          <w:szCs w:val="21"/>
        </w:rPr>
      </w:pPr>
      <w:r>
        <w:rPr>
          <w:rFonts w:ascii="宋体" w:hAnsi="宋体" w:hint="eastAsia"/>
          <w:szCs w:val="21"/>
        </w:rPr>
        <w:t>第三章合同条款及格式</w:t>
      </w:r>
    </w:p>
    <w:p w:rsidR="00B142D8" w:rsidRDefault="00DF1C8B">
      <w:pPr>
        <w:ind w:leftChars="300" w:left="630" w:firstLineChars="196" w:firstLine="412"/>
        <w:rPr>
          <w:rFonts w:ascii="宋体" w:hAnsi="宋体"/>
          <w:szCs w:val="21"/>
        </w:rPr>
      </w:pPr>
      <w:r>
        <w:rPr>
          <w:rFonts w:ascii="宋体" w:hAnsi="宋体" w:hint="eastAsia"/>
          <w:szCs w:val="21"/>
        </w:rPr>
        <w:t>第四章投标文件格式、附件</w:t>
      </w:r>
    </w:p>
    <w:p w:rsidR="00B142D8" w:rsidRDefault="00DF1C8B">
      <w:pPr>
        <w:ind w:leftChars="300" w:left="630" w:firstLineChars="196" w:firstLine="412"/>
        <w:rPr>
          <w:rFonts w:ascii="宋体" w:hAnsi="宋体"/>
          <w:szCs w:val="21"/>
        </w:rPr>
      </w:pPr>
      <w:r>
        <w:rPr>
          <w:rFonts w:ascii="宋体" w:hAnsi="宋体" w:hint="eastAsia"/>
          <w:szCs w:val="21"/>
        </w:rPr>
        <w:t>第五章深圳大学采购履约情况反馈表</w:t>
      </w:r>
    </w:p>
    <w:p w:rsidR="00B142D8" w:rsidRDefault="00DF1C8B">
      <w:pPr>
        <w:ind w:leftChars="200" w:left="420" w:firstLineChars="196" w:firstLine="413"/>
        <w:rPr>
          <w:rFonts w:ascii="宋体" w:hAnsi="宋体"/>
          <w:b/>
          <w:szCs w:val="21"/>
        </w:rPr>
      </w:pPr>
      <w:r>
        <w:rPr>
          <w:rFonts w:ascii="宋体" w:hAnsi="宋体" w:hint="eastAsia"/>
          <w:b/>
          <w:szCs w:val="21"/>
        </w:rPr>
        <w:t>第二册通用条款</w:t>
      </w:r>
    </w:p>
    <w:p w:rsidR="00B142D8" w:rsidRDefault="00DF1C8B">
      <w:pPr>
        <w:numPr>
          <w:ilvl w:val="1"/>
          <w:numId w:val="0"/>
        </w:numPr>
        <w:tabs>
          <w:tab w:val="left" w:pos="360"/>
        </w:tabs>
        <w:ind w:firstLineChars="514" w:firstLine="1079"/>
        <w:rPr>
          <w:szCs w:val="21"/>
        </w:rPr>
      </w:pPr>
      <w:r>
        <w:rPr>
          <w:rFonts w:hint="eastAsia"/>
          <w:szCs w:val="21"/>
        </w:rPr>
        <w:t>第一章总则</w:t>
      </w:r>
    </w:p>
    <w:p w:rsidR="00B142D8" w:rsidRDefault="00DF1C8B">
      <w:pPr>
        <w:numPr>
          <w:ilvl w:val="1"/>
          <w:numId w:val="0"/>
        </w:numPr>
        <w:tabs>
          <w:tab w:val="left" w:pos="360"/>
        </w:tabs>
        <w:ind w:firstLineChars="514" w:firstLine="1079"/>
        <w:rPr>
          <w:szCs w:val="21"/>
        </w:rPr>
      </w:pPr>
      <w:r>
        <w:rPr>
          <w:rFonts w:hint="eastAsia"/>
          <w:szCs w:val="21"/>
        </w:rPr>
        <w:t>第二章招标文件</w:t>
      </w:r>
    </w:p>
    <w:p w:rsidR="00B142D8" w:rsidRDefault="00DF1C8B">
      <w:pPr>
        <w:numPr>
          <w:ilvl w:val="1"/>
          <w:numId w:val="0"/>
        </w:numPr>
        <w:tabs>
          <w:tab w:val="left" w:pos="360"/>
        </w:tabs>
        <w:ind w:firstLineChars="514" w:firstLine="1079"/>
        <w:rPr>
          <w:szCs w:val="21"/>
        </w:rPr>
      </w:pPr>
      <w:r>
        <w:rPr>
          <w:rFonts w:hint="eastAsia"/>
          <w:szCs w:val="21"/>
        </w:rPr>
        <w:t>第三章投标文件的编制</w:t>
      </w:r>
    </w:p>
    <w:p w:rsidR="00B142D8" w:rsidRDefault="00DF1C8B">
      <w:pPr>
        <w:numPr>
          <w:ilvl w:val="1"/>
          <w:numId w:val="0"/>
        </w:numPr>
        <w:tabs>
          <w:tab w:val="left" w:pos="360"/>
        </w:tabs>
        <w:ind w:firstLineChars="514" w:firstLine="1079"/>
        <w:rPr>
          <w:szCs w:val="21"/>
        </w:rPr>
      </w:pPr>
      <w:r>
        <w:rPr>
          <w:rFonts w:hint="eastAsia"/>
          <w:szCs w:val="21"/>
        </w:rPr>
        <w:t>第四章投标文件的递交</w:t>
      </w:r>
    </w:p>
    <w:p w:rsidR="00B142D8" w:rsidRDefault="00DF1C8B">
      <w:pPr>
        <w:numPr>
          <w:ilvl w:val="1"/>
          <w:numId w:val="0"/>
        </w:numPr>
        <w:tabs>
          <w:tab w:val="left" w:pos="360"/>
        </w:tabs>
        <w:ind w:firstLineChars="514" w:firstLine="1079"/>
        <w:rPr>
          <w:szCs w:val="21"/>
        </w:rPr>
      </w:pPr>
      <w:r>
        <w:rPr>
          <w:rFonts w:hint="eastAsia"/>
          <w:szCs w:val="21"/>
        </w:rPr>
        <w:t>第五章开标</w:t>
      </w:r>
    </w:p>
    <w:p w:rsidR="00B142D8" w:rsidRDefault="00DF1C8B">
      <w:pPr>
        <w:numPr>
          <w:ilvl w:val="1"/>
          <w:numId w:val="0"/>
        </w:numPr>
        <w:tabs>
          <w:tab w:val="left" w:pos="360"/>
        </w:tabs>
        <w:ind w:firstLineChars="514" w:firstLine="1079"/>
        <w:rPr>
          <w:szCs w:val="21"/>
        </w:rPr>
      </w:pPr>
      <w:r>
        <w:rPr>
          <w:rFonts w:hint="eastAsia"/>
          <w:szCs w:val="21"/>
        </w:rPr>
        <w:t>第六章评标要求</w:t>
      </w:r>
    </w:p>
    <w:p w:rsidR="00B142D8" w:rsidRDefault="00DF1C8B">
      <w:pPr>
        <w:numPr>
          <w:ilvl w:val="1"/>
          <w:numId w:val="0"/>
        </w:numPr>
        <w:tabs>
          <w:tab w:val="left" w:pos="360"/>
        </w:tabs>
        <w:ind w:firstLineChars="514" w:firstLine="1079"/>
        <w:rPr>
          <w:szCs w:val="21"/>
        </w:rPr>
      </w:pPr>
      <w:r>
        <w:rPr>
          <w:rFonts w:hint="eastAsia"/>
          <w:szCs w:val="21"/>
        </w:rPr>
        <w:t>第七章评标程序及评标方法</w:t>
      </w:r>
    </w:p>
    <w:p w:rsidR="00B142D8" w:rsidRDefault="00DF1C8B">
      <w:pPr>
        <w:numPr>
          <w:ilvl w:val="1"/>
          <w:numId w:val="0"/>
        </w:numPr>
        <w:tabs>
          <w:tab w:val="left" w:pos="360"/>
        </w:tabs>
        <w:ind w:firstLineChars="514" w:firstLine="1079"/>
        <w:rPr>
          <w:szCs w:val="21"/>
        </w:rPr>
      </w:pPr>
      <w:r>
        <w:rPr>
          <w:rFonts w:hint="eastAsia"/>
          <w:szCs w:val="21"/>
        </w:rPr>
        <w:t>第八章定标及公示</w:t>
      </w:r>
    </w:p>
    <w:p w:rsidR="00B142D8" w:rsidRDefault="00DF1C8B">
      <w:pPr>
        <w:numPr>
          <w:ilvl w:val="1"/>
          <w:numId w:val="0"/>
        </w:numPr>
        <w:tabs>
          <w:tab w:val="left" w:pos="360"/>
        </w:tabs>
        <w:ind w:firstLineChars="514" w:firstLine="1079"/>
        <w:rPr>
          <w:szCs w:val="21"/>
        </w:rPr>
      </w:pPr>
      <w:r>
        <w:rPr>
          <w:rFonts w:hint="eastAsia"/>
          <w:szCs w:val="21"/>
        </w:rPr>
        <w:t>第九章公开招标失败的后续处理</w:t>
      </w:r>
    </w:p>
    <w:p w:rsidR="00B142D8" w:rsidRDefault="00DF1C8B">
      <w:pPr>
        <w:numPr>
          <w:ilvl w:val="1"/>
          <w:numId w:val="0"/>
        </w:numPr>
        <w:tabs>
          <w:tab w:val="left" w:pos="360"/>
        </w:tabs>
        <w:ind w:firstLineChars="514" w:firstLine="1079"/>
        <w:rPr>
          <w:szCs w:val="21"/>
        </w:rPr>
      </w:pPr>
      <w:r>
        <w:rPr>
          <w:rFonts w:hint="eastAsia"/>
          <w:szCs w:val="21"/>
        </w:rPr>
        <w:t>第十章合同的授予与备案</w:t>
      </w:r>
    </w:p>
    <w:p w:rsidR="00B142D8" w:rsidRDefault="00DF1C8B">
      <w:pPr>
        <w:numPr>
          <w:ilvl w:val="1"/>
          <w:numId w:val="0"/>
        </w:numPr>
        <w:tabs>
          <w:tab w:val="left" w:pos="360"/>
        </w:tabs>
        <w:ind w:firstLineChars="514" w:firstLine="1079"/>
        <w:rPr>
          <w:szCs w:val="21"/>
        </w:rPr>
      </w:pPr>
      <w:r>
        <w:rPr>
          <w:rFonts w:hint="eastAsia"/>
          <w:szCs w:val="21"/>
        </w:rPr>
        <w:t>第十一章质疑处理</w:t>
      </w:r>
    </w:p>
    <w:p w:rsidR="00B142D8" w:rsidRDefault="00DF1C8B">
      <w:pPr>
        <w:ind w:firstLineChars="196" w:firstLine="412"/>
        <w:rPr>
          <w:rFonts w:ascii="宋体" w:hAnsi="宋体"/>
          <w:szCs w:val="21"/>
        </w:rPr>
      </w:pPr>
      <w:bookmarkStart w:id="114" w:name="_Toc60560636"/>
      <w:bookmarkStart w:id="115" w:name="_Toc60631631"/>
      <w:bookmarkStart w:id="116" w:name="_Toc73517650"/>
      <w:bookmarkStart w:id="117" w:name="_Toc73518128"/>
      <w:bookmarkStart w:id="118" w:name="_Toc73521558"/>
      <w:bookmarkStart w:id="119" w:name="_Toc73521646"/>
      <w:bookmarkStart w:id="120" w:name="_Toc100052375"/>
      <w:bookmarkStart w:id="121" w:name="_Toc60560637"/>
      <w:bookmarkStart w:id="122" w:name="_Toc60631632"/>
      <w:bookmarkStart w:id="123" w:name="_Toc73517651"/>
      <w:bookmarkStart w:id="124" w:name="_Toc73518129"/>
      <w:bookmarkStart w:id="125" w:name="_Toc73521559"/>
      <w:bookmarkStart w:id="126" w:name="_Toc73521647"/>
      <w:bookmarkStart w:id="127" w:name="_Toc100052376"/>
      <w:r>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B142D8" w:rsidRDefault="00DF1C8B">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B142D8" w:rsidRDefault="00DF1C8B">
      <w:pPr>
        <w:spacing w:line="360" w:lineRule="auto"/>
        <w:rPr>
          <w:rFonts w:ascii="黑体" w:eastAsia="黑体" w:hAnsi="宋体"/>
          <w:sz w:val="24"/>
        </w:rPr>
      </w:pPr>
      <w:r>
        <w:rPr>
          <w:rFonts w:ascii="黑体" w:eastAsia="黑体" w:hAnsi="宋体" w:hint="eastAsia"/>
          <w:sz w:val="24"/>
        </w:rPr>
        <w:t>12．招标文件的澄清</w:t>
      </w:r>
      <w:bookmarkEnd w:id="114"/>
      <w:bookmarkEnd w:id="115"/>
      <w:bookmarkEnd w:id="116"/>
      <w:bookmarkEnd w:id="117"/>
      <w:bookmarkEnd w:id="118"/>
      <w:bookmarkEnd w:id="119"/>
      <w:bookmarkEnd w:id="120"/>
    </w:p>
    <w:p w:rsidR="00B142D8" w:rsidRDefault="00DF1C8B">
      <w:pPr>
        <w:snapToGrid w:val="0"/>
        <w:ind w:firstLineChars="200" w:firstLine="420"/>
        <w:rPr>
          <w:rFonts w:ascii="宋体" w:hAnsi="宋体"/>
          <w:szCs w:val="21"/>
        </w:rPr>
      </w:pPr>
      <w:r>
        <w:rPr>
          <w:rFonts w:ascii="宋体" w:hAnsi="宋体" w:hint="eastAsia"/>
          <w:szCs w:val="21"/>
        </w:rPr>
        <w:t>12.1投标人在收到招标文件后，对招标文件任何部分若有任何疑问，或要求澄清招标文件的，均应在招标公告规定的答疑截止时间内，以</w:t>
      </w:r>
      <w:r>
        <w:rPr>
          <w:rFonts w:ascii="宋体" w:hAnsi="宋体"/>
          <w:szCs w:val="21"/>
        </w:rPr>
        <w:t>书面</w:t>
      </w:r>
      <w:r>
        <w:rPr>
          <w:rFonts w:ascii="宋体" w:hAnsi="宋体" w:hint="eastAsia"/>
          <w:szCs w:val="21"/>
        </w:rPr>
        <w:t>形式向学校采购机构提交。不论是学校采购机构根据需要主动对招标文件进行必要的澄清或是根据投标人的要求对招标文件</w:t>
      </w:r>
      <w:r>
        <w:rPr>
          <w:rFonts w:ascii="宋体" w:hAnsi="宋体" w:hint="eastAsia"/>
          <w:szCs w:val="21"/>
        </w:rPr>
        <w:lastRenderedPageBreak/>
        <w:t>做出澄清，学校采购机构都将在投标截止日期前以书面形式（包括深圳大学</w:t>
      </w:r>
      <w:r>
        <w:rPr>
          <w:rFonts w:ascii="宋体" w:hAnsi="宋体"/>
          <w:szCs w:val="21"/>
        </w:rPr>
        <w:t>招投标管理中心</w:t>
      </w:r>
      <w:r>
        <w:rPr>
          <w:rFonts w:ascii="宋体" w:hAnsi="宋体" w:hint="eastAsia"/>
          <w:szCs w:val="21"/>
        </w:rPr>
        <w:t>网站公开发布方式）答复或发送给所有投标人。澄清纪要作为招标文件的组成部分，对投标人起约束作用；</w:t>
      </w:r>
    </w:p>
    <w:p w:rsidR="00B142D8" w:rsidRDefault="00DF1C8B">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rsidR="00B142D8" w:rsidRDefault="00DF1C8B">
      <w:pPr>
        <w:snapToGrid w:val="0"/>
        <w:ind w:firstLineChars="200" w:firstLine="420"/>
        <w:rPr>
          <w:rFonts w:ascii="宋体" w:hAnsi="宋体"/>
          <w:szCs w:val="21"/>
        </w:rPr>
      </w:pPr>
      <w:r>
        <w:rPr>
          <w:rFonts w:ascii="宋体" w:hAnsi="宋体" w:hint="eastAsia"/>
          <w:szCs w:val="21"/>
        </w:rPr>
        <w:t>12.3 对招标文件中描述有歧义或前后不一致的地方，评标委员会有权进行评判，但对同一条款的评判应适用于每个投标人。</w:t>
      </w:r>
    </w:p>
    <w:p w:rsidR="00B142D8" w:rsidRDefault="00DF1C8B">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bookmarkEnd w:id="121"/>
      <w:bookmarkEnd w:id="122"/>
      <w:bookmarkEnd w:id="123"/>
      <w:bookmarkEnd w:id="124"/>
      <w:bookmarkEnd w:id="125"/>
      <w:bookmarkEnd w:id="126"/>
      <w:bookmarkEnd w:id="127"/>
    </w:p>
    <w:p w:rsidR="00B142D8" w:rsidRDefault="00DF1C8B">
      <w:pPr>
        <w:ind w:firstLineChars="196" w:firstLine="412"/>
        <w:rPr>
          <w:rFonts w:ascii="宋体" w:hAnsi="宋体"/>
          <w:szCs w:val="21"/>
        </w:rPr>
      </w:pPr>
      <w:bookmarkStart w:id="128" w:name="bt投标文件"/>
      <w:bookmarkStart w:id="129" w:name="_Toc73517652"/>
      <w:bookmarkStart w:id="130" w:name="_Toc73518130"/>
      <w:bookmarkStart w:id="131" w:name="_Toc73521560"/>
      <w:bookmarkStart w:id="132" w:name="_Toc73521648"/>
      <w:bookmarkStart w:id="133" w:name="_Toc100052377"/>
      <w:bookmarkStart w:id="134" w:name="_Toc101074879"/>
      <w:bookmarkEnd w:id="128"/>
      <w:r>
        <w:rPr>
          <w:rFonts w:ascii="宋体" w:hAnsi="宋体"/>
          <w:szCs w:val="21"/>
        </w:rPr>
        <w:t>1</w:t>
      </w:r>
      <w:r>
        <w:rPr>
          <w:rFonts w:ascii="宋体" w:hAnsi="宋体" w:hint="eastAsia"/>
          <w:szCs w:val="21"/>
        </w:rPr>
        <w:t>3.1招标文件发出后，在投标截止日期前，确需要变更招标内容的，学校采购机构可主动地或在解答投标人提出的澄清问题时对招标文件进行修改；</w:t>
      </w:r>
    </w:p>
    <w:p w:rsidR="00B142D8" w:rsidRDefault="00DF1C8B">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rsidR="00B142D8" w:rsidRDefault="00DF1C8B">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B142D8" w:rsidRDefault="00DF1C8B">
      <w:pPr>
        <w:ind w:firstLineChars="196" w:firstLine="412"/>
        <w:rPr>
          <w:rFonts w:ascii="宋体" w:hAnsi="宋体"/>
          <w:szCs w:val="21"/>
        </w:rPr>
      </w:pPr>
      <w:r>
        <w:rPr>
          <w:rFonts w:ascii="宋体" w:hAnsi="宋体"/>
          <w:szCs w:val="21"/>
        </w:rPr>
        <w:t>1</w:t>
      </w:r>
      <w:r>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w:t>
      </w:r>
      <w:bookmarkEnd w:id="129"/>
      <w:bookmarkEnd w:id="130"/>
      <w:bookmarkEnd w:id="131"/>
      <w:bookmarkEnd w:id="132"/>
      <w:bookmarkEnd w:id="133"/>
      <w:bookmarkEnd w:id="134"/>
      <w:r>
        <w:rPr>
          <w:rFonts w:ascii="Arial" w:eastAsia="黑体" w:hAnsi="Arial" w:hint="eastAsia"/>
          <w:b/>
          <w:bCs/>
          <w:sz w:val="28"/>
          <w:szCs w:val="28"/>
        </w:rPr>
        <w:t>的编制</w:t>
      </w:r>
    </w:p>
    <w:p w:rsidR="00B142D8" w:rsidRDefault="00DF1C8B">
      <w:pPr>
        <w:spacing w:line="360" w:lineRule="auto"/>
        <w:rPr>
          <w:rFonts w:ascii="黑体" w:eastAsia="黑体" w:hAnsi="宋体"/>
          <w:sz w:val="24"/>
        </w:rPr>
      </w:pPr>
      <w:bookmarkStart w:id="135" w:name="_Toc60560639"/>
      <w:bookmarkStart w:id="136" w:name="_Toc60631634"/>
      <w:bookmarkStart w:id="137" w:name="_Toc73517653"/>
      <w:bookmarkStart w:id="138" w:name="_Toc73518131"/>
      <w:bookmarkStart w:id="139" w:name="_Toc73521561"/>
      <w:bookmarkStart w:id="140" w:name="_Toc73521649"/>
      <w:bookmarkStart w:id="141" w:name="_Toc100052378"/>
      <w:r>
        <w:rPr>
          <w:rFonts w:ascii="黑体" w:eastAsia="黑体" w:hAnsi="宋体" w:hint="eastAsia"/>
          <w:sz w:val="24"/>
        </w:rPr>
        <w:t>14．投标文件的语言及度量单位</w:t>
      </w:r>
      <w:bookmarkEnd w:id="135"/>
      <w:bookmarkEnd w:id="136"/>
      <w:bookmarkEnd w:id="137"/>
      <w:bookmarkEnd w:id="138"/>
      <w:bookmarkEnd w:id="139"/>
      <w:bookmarkEnd w:id="140"/>
      <w:bookmarkEnd w:id="141"/>
    </w:p>
    <w:p w:rsidR="00B142D8" w:rsidRDefault="00DF1C8B">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B142D8" w:rsidRDefault="00DF1C8B">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rsidR="00B142D8" w:rsidRDefault="00DF1C8B">
      <w:pPr>
        <w:spacing w:line="360" w:lineRule="auto"/>
        <w:rPr>
          <w:rFonts w:ascii="黑体" w:eastAsia="黑体" w:hAnsi="宋体"/>
          <w:sz w:val="24"/>
        </w:rPr>
      </w:pPr>
      <w:bookmarkStart w:id="142" w:name="_Toc60560640"/>
      <w:bookmarkStart w:id="143" w:name="_Toc60631635"/>
      <w:bookmarkStart w:id="144" w:name="_Toc73517654"/>
      <w:bookmarkStart w:id="145" w:name="_Toc73518132"/>
      <w:bookmarkStart w:id="146" w:name="_Toc73521562"/>
      <w:bookmarkStart w:id="147" w:name="_Toc73521650"/>
      <w:bookmarkStart w:id="148" w:name="_Toc100052379"/>
      <w:r>
        <w:rPr>
          <w:rFonts w:ascii="黑体" w:eastAsia="黑体" w:hAnsi="宋体" w:hint="eastAsia"/>
          <w:sz w:val="24"/>
        </w:rPr>
        <w:t>15．投标文件的组成</w:t>
      </w:r>
      <w:bookmarkEnd w:id="142"/>
      <w:bookmarkEnd w:id="143"/>
      <w:bookmarkEnd w:id="144"/>
      <w:bookmarkEnd w:id="145"/>
      <w:bookmarkEnd w:id="146"/>
      <w:bookmarkEnd w:id="147"/>
      <w:bookmarkEnd w:id="148"/>
    </w:p>
    <w:p w:rsidR="00B142D8" w:rsidRDefault="00DF1C8B">
      <w:pPr>
        <w:ind w:firstLineChars="196" w:firstLine="413"/>
        <w:rPr>
          <w:rFonts w:ascii="宋体" w:hAnsi="宋体"/>
          <w:b/>
          <w:szCs w:val="21"/>
        </w:rPr>
      </w:pPr>
      <w:r>
        <w:rPr>
          <w:rFonts w:ascii="宋体" w:hAnsi="宋体" w:hint="eastAsia"/>
          <w:b/>
          <w:szCs w:val="21"/>
        </w:rPr>
        <w:t>具体内容请详见本项目专用条款的相关内容。</w:t>
      </w:r>
      <w:bookmarkStart w:id="149" w:name="投标文件的组成"/>
      <w:bookmarkStart w:id="150" w:name="_Toc60560641"/>
      <w:bookmarkStart w:id="151" w:name="_Toc60631636"/>
      <w:bookmarkStart w:id="152" w:name="_Toc73517655"/>
      <w:bookmarkStart w:id="153" w:name="_Toc73518133"/>
      <w:bookmarkStart w:id="154" w:name="_Toc73521563"/>
      <w:bookmarkStart w:id="155" w:name="_Toc73521651"/>
    </w:p>
    <w:p w:rsidR="00B142D8" w:rsidRDefault="00DF1C8B">
      <w:pPr>
        <w:spacing w:line="360" w:lineRule="auto"/>
        <w:rPr>
          <w:rFonts w:ascii="黑体" w:eastAsia="黑体" w:hAnsi="宋体"/>
          <w:sz w:val="24"/>
        </w:rPr>
      </w:pPr>
      <w:bookmarkStart w:id="156" w:name="_Toc100052380"/>
      <w:bookmarkEnd w:id="149"/>
      <w:r>
        <w:rPr>
          <w:rFonts w:ascii="黑体" w:eastAsia="黑体" w:hAnsi="宋体" w:hint="eastAsia"/>
          <w:sz w:val="24"/>
        </w:rPr>
        <w:t>16．投标文件格式</w:t>
      </w:r>
      <w:bookmarkEnd w:id="150"/>
      <w:bookmarkEnd w:id="151"/>
      <w:bookmarkEnd w:id="152"/>
      <w:bookmarkEnd w:id="153"/>
      <w:bookmarkEnd w:id="154"/>
      <w:bookmarkEnd w:id="155"/>
      <w:bookmarkEnd w:id="156"/>
    </w:p>
    <w:p w:rsidR="00B142D8" w:rsidRDefault="00DF1C8B">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bookmarkStart w:id="157" w:name="_Toc73518135"/>
      <w:bookmarkStart w:id="158" w:name="_Toc73521565"/>
      <w:bookmarkStart w:id="159" w:name="_Toc73521653"/>
      <w:bookmarkStart w:id="160" w:name="_Toc60560643"/>
      <w:bookmarkStart w:id="161" w:name="_Toc60631638"/>
      <w:bookmarkStart w:id="162" w:name="_Toc73517657"/>
    </w:p>
    <w:p w:rsidR="00B142D8" w:rsidRDefault="00DF1C8B">
      <w:pPr>
        <w:spacing w:line="360" w:lineRule="auto"/>
        <w:rPr>
          <w:rFonts w:ascii="黑体" w:eastAsia="黑体" w:hAnsi="宋体"/>
          <w:sz w:val="24"/>
        </w:rPr>
      </w:pPr>
      <w:bookmarkStart w:id="163" w:name="_Toc100052382"/>
      <w:r>
        <w:rPr>
          <w:rFonts w:ascii="黑体" w:eastAsia="黑体" w:hAnsi="宋体" w:hint="eastAsia"/>
          <w:sz w:val="24"/>
        </w:rPr>
        <w:t>17．投标货币</w:t>
      </w:r>
      <w:bookmarkEnd w:id="157"/>
      <w:bookmarkEnd w:id="158"/>
      <w:bookmarkEnd w:id="159"/>
      <w:bookmarkEnd w:id="160"/>
      <w:bookmarkEnd w:id="161"/>
      <w:bookmarkEnd w:id="162"/>
      <w:bookmarkEnd w:id="163"/>
    </w:p>
    <w:p w:rsidR="00B142D8" w:rsidRDefault="00DF1C8B">
      <w:pPr>
        <w:ind w:firstLineChars="196" w:firstLine="412"/>
        <w:rPr>
          <w:rFonts w:ascii="宋体" w:hAnsi="宋体"/>
          <w:szCs w:val="21"/>
        </w:rPr>
      </w:pPr>
      <w:r>
        <w:rPr>
          <w:rFonts w:ascii="宋体" w:hAnsi="宋体" w:hint="eastAsia"/>
          <w:szCs w:val="21"/>
        </w:rPr>
        <w:t>本项目的投标应以人民币计。</w:t>
      </w:r>
    </w:p>
    <w:p w:rsidR="00B142D8" w:rsidRDefault="00DF1C8B">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rsidR="00B142D8" w:rsidRDefault="00DF1C8B">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B142D8" w:rsidRDefault="00DF1C8B">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B142D8" w:rsidRDefault="00DF1C8B">
      <w:pPr>
        <w:ind w:firstLineChars="196" w:firstLine="412"/>
        <w:rPr>
          <w:rFonts w:ascii="宋体" w:hAnsi="宋体"/>
          <w:szCs w:val="21"/>
        </w:rPr>
      </w:pPr>
      <w:r>
        <w:rPr>
          <w:rFonts w:ascii="宋体" w:hAnsi="宋体" w:hint="eastAsia"/>
          <w:szCs w:val="21"/>
        </w:rPr>
        <w:t>18.2.1主要技术指标和性能的详细说明。</w:t>
      </w:r>
    </w:p>
    <w:p w:rsidR="00B142D8" w:rsidRDefault="00DF1C8B">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投标产品从采购单位开始使用至招标文件中规定的周期内正常、连续地使用所必须的备件和专用工具清单，包括备件和专用工具的货源及现行价格。</w:t>
      </w:r>
    </w:p>
    <w:p w:rsidR="00B142D8" w:rsidRDefault="00DF1C8B">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w:t>
      </w:r>
      <w:r>
        <w:rPr>
          <w:rFonts w:ascii="宋体" w:hAnsi="宋体" w:hint="eastAsia"/>
          <w:szCs w:val="21"/>
        </w:rPr>
        <w:lastRenderedPageBreak/>
        <w:t>产品的具体参数，不得照搬照抄招标文件的技术要求。</w:t>
      </w:r>
    </w:p>
    <w:p w:rsidR="00B142D8" w:rsidRDefault="00DF1C8B">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w:t>
      </w:r>
    </w:p>
    <w:p w:rsidR="00B142D8" w:rsidRDefault="00DF1C8B">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w:t>
      </w:r>
    </w:p>
    <w:p w:rsidR="00B142D8" w:rsidRDefault="00DF1C8B">
      <w:pPr>
        <w:ind w:firstLineChars="196" w:firstLine="412"/>
        <w:rPr>
          <w:rFonts w:ascii="宋体" w:hAnsi="宋体"/>
          <w:szCs w:val="21"/>
        </w:rPr>
      </w:pPr>
      <w:r>
        <w:rPr>
          <w:rFonts w:ascii="宋体" w:hAnsi="宋体" w:hint="eastAsia"/>
          <w:szCs w:val="21"/>
        </w:rPr>
        <w:t>18.3相关资料不符合18.2款要求的，评标委员会有权认定为投标技术方案不合格响应，其相关分数予以扣减或作废标处理。</w:t>
      </w:r>
    </w:p>
    <w:p w:rsidR="00B142D8" w:rsidRDefault="00DF1C8B">
      <w:pPr>
        <w:ind w:firstLineChars="196" w:firstLine="412"/>
        <w:rPr>
          <w:rFonts w:ascii="宋体" w:hAnsi="宋体"/>
          <w:szCs w:val="21"/>
        </w:rPr>
      </w:pPr>
      <w:r>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Pr>
          <w:rFonts w:ascii="宋体" w:hAnsi="宋体"/>
          <w:szCs w:val="21"/>
        </w:rPr>
        <w:t>深圳大学</w:t>
      </w:r>
      <w:r>
        <w:rPr>
          <w:rFonts w:ascii="宋体" w:hAnsi="宋体" w:hint="eastAsia"/>
          <w:szCs w:val="21"/>
        </w:rPr>
        <w:t>采购活动的处罚，学校采购机构可视情况报学校采购监督管理部门做进一步处理。</w:t>
      </w:r>
    </w:p>
    <w:p w:rsidR="00B142D8" w:rsidRDefault="00DF1C8B">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，由评标委员会来评判。</w:t>
      </w:r>
    </w:p>
    <w:p w:rsidR="00B142D8" w:rsidRDefault="00DF1C8B">
      <w:pPr>
        <w:ind w:firstLineChars="196" w:firstLine="412"/>
        <w:rPr>
          <w:rFonts w:ascii="宋体" w:hAnsi="宋体"/>
          <w:szCs w:val="21"/>
        </w:rPr>
      </w:pPr>
      <w:r>
        <w:rPr>
          <w:rFonts w:ascii="宋体" w:hAnsi="宋体" w:hint="eastAsia"/>
          <w:szCs w:val="21"/>
        </w:rPr>
        <w:t>18.6为保证公平公正，除非另有规定或说明，投标人对同一货物或服务投标时，不得同时提供两套或两套以上的投标方案。</w:t>
      </w:r>
    </w:p>
    <w:p w:rsidR="00B142D8" w:rsidRDefault="00DF1C8B">
      <w:pPr>
        <w:spacing w:line="360" w:lineRule="auto"/>
        <w:rPr>
          <w:rFonts w:ascii="黑体" w:eastAsia="黑体" w:hAnsi="宋体"/>
          <w:sz w:val="24"/>
        </w:rPr>
      </w:pPr>
      <w:r>
        <w:rPr>
          <w:rFonts w:ascii="黑体" w:eastAsia="黑体" w:hAnsi="宋体" w:hint="eastAsia"/>
          <w:sz w:val="24"/>
        </w:rPr>
        <w:t>19．投标文件其他证明文件的要求</w:t>
      </w:r>
    </w:p>
    <w:p w:rsidR="00B142D8" w:rsidRDefault="00DF1C8B">
      <w:pPr>
        <w:ind w:firstLineChars="196" w:firstLine="412"/>
        <w:rPr>
          <w:rFonts w:ascii="宋体" w:hAnsi="宋体"/>
          <w:szCs w:val="21"/>
        </w:rPr>
      </w:pPr>
      <w:r>
        <w:rPr>
          <w:rFonts w:ascii="宋体" w:hAnsi="宋体" w:hint="eastAsia"/>
          <w:szCs w:val="21"/>
        </w:rPr>
        <w:t>19.1对项目招标文件《评标信息》评分项中涉及的相关业绩、社保情况、纳税情况、银行资信等级和资金流状况等内容以及《投标文件初审表》中涉及的资质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rsidR="00B142D8" w:rsidRDefault="00DF1C8B">
      <w:pPr>
        <w:ind w:firstLineChars="196" w:firstLine="412"/>
        <w:rPr>
          <w:rFonts w:ascii="宋体" w:hAnsi="宋体"/>
          <w:szCs w:val="21"/>
        </w:rPr>
      </w:pPr>
      <w:r>
        <w:rPr>
          <w:rFonts w:ascii="宋体" w:hAnsi="宋体" w:hint="eastAsia"/>
          <w:szCs w:val="21"/>
        </w:rPr>
        <w:t>19.2本项目涉及提供的有关资质证书，若原有资质证书处于年审期间，投标人提供年审证明的可按原资质投标；若投标人正在申报上一级别资质，在未获批准之前，仍按原级别资质投标。</w:t>
      </w:r>
    </w:p>
    <w:p w:rsidR="00B142D8" w:rsidRDefault="00DF1C8B">
      <w:pPr>
        <w:spacing w:line="360" w:lineRule="auto"/>
        <w:rPr>
          <w:rFonts w:ascii="黑体" w:eastAsia="黑体" w:hAnsi="宋体"/>
          <w:sz w:val="24"/>
        </w:rPr>
      </w:pPr>
      <w:bookmarkStart w:id="164" w:name="_Toc60560644"/>
      <w:bookmarkStart w:id="165" w:name="_Toc60631639"/>
      <w:bookmarkStart w:id="166" w:name="_Toc73517658"/>
      <w:bookmarkStart w:id="167" w:name="_Toc73518136"/>
      <w:bookmarkStart w:id="168" w:name="_Toc73521566"/>
      <w:bookmarkStart w:id="169" w:name="_Toc73521654"/>
      <w:bookmarkStart w:id="170" w:name="_Toc100052383"/>
      <w:r>
        <w:rPr>
          <w:rFonts w:ascii="黑体" w:eastAsia="黑体" w:hAnsi="宋体" w:hint="eastAsia"/>
          <w:sz w:val="24"/>
        </w:rPr>
        <w:t>20．投标有效期</w:t>
      </w:r>
      <w:bookmarkEnd w:id="164"/>
      <w:bookmarkEnd w:id="165"/>
      <w:bookmarkEnd w:id="166"/>
      <w:bookmarkEnd w:id="167"/>
      <w:bookmarkEnd w:id="168"/>
      <w:bookmarkEnd w:id="169"/>
      <w:bookmarkEnd w:id="170"/>
    </w:p>
    <w:p w:rsidR="00B142D8" w:rsidRDefault="00DF1C8B">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B142D8" w:rsidRDefault="00DF1C8B">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rsidR="00B142D8" w:rsidRDefault="00DF1C8B">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中标单位的投标书有效期，截止于完成本招标文件规定的全部项目内容，并通过竣工验收及保修结束。</w:t>
      </w:r>
    </w:p>
    <w:p w:rsidR="00B142D8" w:rsidRDefault="00DF1C8B">
      <w:pPr>
        <w:spacing w:line="360" w:lineRule="auto"/>
        <w:rPr>
          <w:rFonts w:ascii="黑体" w:eastAsia="黑体" w:hAnsi="宋体"/>
          <w:sz w:val="24"/>
        </w:rPr>
      </w:pPr>
      <w:bookmarkStart w:id="171" w:name="_Toc60560645"/>
      <w:bookmarkStart w:id="172" w:name="_Toc60631640"/>
      <w:bookmarkStart w:id="173" w:name="_Toc73517659"/>
      <w:bookmarkStart w:id="174" w:name="_Toc73518137"/>
      <w:bookmarkStart w:id="175" w:name="_Toc73521567"/>
      <w:bookmarkStart w:id="176" w:name="_Toc73521655"/>
      <w:bookmarkStart w:id="177" w:name="_Toc100052384"/>
      <w:r>
        <w:rPr>
          <w:rFonts w:ascii="黑体" w:eastAsia="黑体" w:hAnsi="宋体" w:hint="eastAsia"/>
          <w:sz w:val="24"/>
        </w:rPr>
        <w:t>21．投标</w:t>
      </w:r>
      <w:bookmarkEnd w:id="171"/>
      <w:bookmarkEnd w:id="172"/>
      <w:bookmarkEnd w:id="173"/>
      <w:bookmarkEnd w:id="174"/>
      <w:bookmarkEnd w:id="175"/>
      <w:bookmarkEnd w:id="176"/>
      <w:bookmarkEnd w:id="177"/>
      <w:r>
        <w:rPr>
          <w:rFonts w:ascii="黑体" w:eastAsia="黑体" w:hAnsi="宋体" w:hint="eastAsia"/>
          <w:sz w:val="24"/>
        </w:rPr>
        <w:t>保证金</w:t>
      </w:r>
    </w:p>
    <w:p w:rsidR="00B142D8" w:rsidRDefault="00DF1C8B">
      <w:pPr>
        <w:ind w:firstLineChars="196" w:firstLine="412"/>
        <w:rPr>
          <w:rFonts w:ascii="宋体" w:hAnsi="宋体"/>
          <w:szCs w:val="21"/>
        </w:rPr>
      </w:pPr>
      <w:bookmarkStart w:id="178" w:name="_Toc60560646"/>
      <w:bookmarkStart w:id="179" w:name="_Toc60631641"/>
      <w:bookmarkStart w:id="180" w:name="_Toc73517660"/>
      <w:bookmarkStart w:id="181" w:name="_Toc73518138"/>
      <w:bookmarkStart w:id="182" w:name="_Toc73521568"/>
      <w:bookmarkStart w:id="183" w:name="_Toc73521656"/>
      <w:bookmarkStart w:id="184" w:name="_Toc100052385"/>
      <w:r>
        <w:rPr>
          <w:rFonts w:ascii="宋体" w:hAnsi="宋体" w:hint="eastAsia"/>
          <w:szCs w:val="21"/>
        </w:rPr>
        <w:t>21.1投标保证金的缴纳：</w:t>
      </w:r>
    </w:p>
    <w:p w:rsidR="00B142D8" w:rsidRDefault="00DF1C8B">
      <w:pPr>
        <w:ind w:firstLineChars="196" w:firstLine="412"/>
        <w:rPr>
          <w:rFonts w:ascii="宋体" w:hAnsi="宋体"/>
          <w:szCs w:val="21"/>
        </w:rPr>
      </w:pPr>
      <w:r>
        <w:rPr>
          <w:rFonts w:ascii="宋体" w:hAnsi="宋体" w:hint="eastAsia"/>
          <w:szCs w:val="21"/>
        </w:rPr>
        <w:t>21.1.1缴纳投标保证金有两种方式可供选择：（1）预交一万元投标保证金，可直接参与所有项目投标；（2）不预交保证金，参与投标前按</w:t>
      </w:r>
      <w:r>
        <w:rPr>
          <w:rFonts w:ascii="宋体" w:hAnsi="宋体"/>
          <w:szCs w:val="21"/>
        </w:rPr>
        <w:t>项目要求</w:t>
      </w:r>
      <w:r>
        <w:rPr>
          <w:rFonts w:ascii="宋体" w:hAnsi="宋体" w:hint="eastAsia"/>
          <w:szCs w:val="21"/>
        </w:rPr>
        <w:t>缴纳保证金，落标或中标项目签订</w:t>
      </w:r>
      <w:r>
        <w:rPr>
          <w:rFonts w:ascii="宋体" w:hAnsi="宋体"/>
          <w:szCs w:val="21"/>
        </w:rPr>
        <w:t>合同</w:t>
      </w:r>
      <w:r>
        <w:rPr>
          <w:rFonts w:ascii="宋体" w:hAnsi="宋体" w:hint="eastAsia"/>
          <w:szCs w:val="21"/>
        </w:rPr>
        <w:t>后返还。</w:t>
      </w:r>
    </w:p>
    <w:p w:rsidR="00B142D8" w:rsidRDefault="00DF1C8B">
      <w:pPr>
        <w:ind w:firstLineChars="196" w:firstLine="412"/>
        <w:rPr>
          <w:rFonts w:ascii="宋体" w:hAnsi="宋体"/>
          <w:szCs w:val="21"/>
        </w:rPr>
      </w:pPr>
      <w:r>
        <w:rPr>
          <w:rFonts w:ascii="宋体" w:hAnsi="宋体" w:hint="eastAsia"/>
          <w:szCs w:val="21"/>
        </w:rPr>
        <w:t>21.1.2 若为重大项目，学校采购机构可自行决定另外收取投标保证金，不受21</w:t>
      </w:r>
      <w:r>
        <w:rPr>
          <w:rFonts w:ascii="宋体" w:hAnsi="宋体"/>
          <w:szCs w:val="21"/>
        </w:rPr>
        <w:t>.1</w:t>
      </w:r>
      <w:r>
        <w:rPr>
          <w:rFonts w:ascii="宋体" w:hAnsi="宋体" w:hint="eastAsia"/>
          <w:szCs w:val="21"/>
        </w:rPr>
        <w:t>.1款限制。是否另外收取投标保证金，请见本招标文件专用条款《对通用条款的补充内容》中的相关要求。</w:t>
      </w:r>
    </w:p>
    <w:p w:rsidR="00B142D8" w:rsidRDefault="00DF1C8B">
      <w:pPr>
        <w:ind w:firstLineChars="196" w:firstLine="412"/>
        <w:rPr>
          <w:rFonts w:ascii="宋体" w:hAnsi="宋体"/>
          <w:szCs w:val="21"/>
        </w:rPr>
      </w:pPr>
      <w:r>
        <w:rPr>
          <w:rFonts w:ascii="宋体" w:hAnsi="宋体" w:hint="eastAsia"/>
          <w:szCs w:val="21"/>
        </w:rPr>
        <w:t>21.1.3交纳投标保证金应一律从投标人基本账户转出,否则按隐瞒真实情况，提供虚假</w:t>
      </w:r>
      <w:r>
        <w:rPr>
          <w:rFonts w:ascii="宋体" w:hAnsi="宋体" w:hint="eastAsia"/>
          <w:szCs w:val="21"/>
        </w:rPr>
        <w:lastRenderedPageBreak/>
        <w:t>资料处理。不得</w:t>
      </w:r>
      <w:r>
        <w:rPr>
          <w:rFonts w:ascii="宋体" w:hAnsi="宋体"/>
          <w:szCs w:val="21"/>
        </w:rPr>
        <w:t>采用</w:t>
      </w:r>
      <w:r>
        <w:rPr>
          <w:rFonts w:ascii="宋体" w:hAnsi="宋体" w:hint="eastAsia"/>
          <w:szCs w:val="21"/>
        </w:rPr>
        <w:t>现金汇款、个人银行结算账户转出和第三方代交等方式。</w:t>
      </w:r>
    </w:p>
    <w:p w:rsidR="00B142D8" w:rsidRDefault="00DF1C8B">
      <w:pPr>
        <w:ind w:firstLineChars="196" w:firstLine="412"/>
        <w:rPr>
          <w:rFonts w:ascii="宋体" w:hAnsi="宋体"/>
          <w:szCs w:val="21"/>
        </w:rPr>
      </w:pPr>
      <w:r>
        <w:rPr>
          <w:rFonts w:ascii="宋体" w:hAnsi="宋体" w:hint="eastAsia"/>
          <w:szCs w:val="21"/>
        </w:rPr>
        <w:t>21.2</w:t>
      </w:r>
      <w:r>
        <w:rPr>
          <w:rFonts w:hint="eastAsia"/>
        </w:rPr>
        <w:t>投标保证金是为了保护学校采购机构和采购单位免因投标人的行为而蒙受损失。学校采购机构和采购单位因投标人的行为受到损害时可根据本通用条款第</w:t>
      </w:r>
      <w:r>
        <w:rPr>
          <w:rFonts w:ascii="宋体" w:hAnsi="宋体" w:hint="eastAsia"/>
          <w:szCs w:val="21"/>
        </w:rPr>
        <w:t>21.3款</w:t>
      </w:r>
      <w:r>
        <w:rPr>
          <w:rFonts w:hint="eastAsia"/>
        </w:rPr>
        <w:t>的规定没收投标人的投标保证金。</w:t>
      </w:r>
    </w:p>
    <w:p w:rsidR="00B142D8" w:rsidRDefault="00DF1C8B">
      <w:pPr>
        <w:ind w:firstLineChars="196" w:firstLine="412"/>
        <w:rPr>
          <w:rFonts w:ascii="宋体" w:hAnsi="宋体"/>
          <w:szCs w:val="21"/>
        </w:rPr>
      </w:pPr>
      <w:r>
        <w:rPr>
          <w:rFonts w:ascii="宋体" w:hAnsi="宋体" w:hint="eastAsia"/>
          <w:szCs w:val="21"/>
        </w:rPr>
        <w:t>21.3如</w:t>
      </w:r>
      <w:r>
        <w:rPr>
          <w:rFonts w:hint="eastAsia"/>
        </w:rPr>
        <w:t>下列任何情况发生时，</w:t>
      </w:r>
      <w:r>
        <w:rPr>
          <w:rFonts w:ascii="宋体" w:hAnsi="宋体" w:hint="eastAsia"/>
          <w:szCs w:val="21"/>
        </w:rPr>
        <w:t>投标保证金将被没收。</w:t>
      </w:r>
    </w:p>
    <w:p w:rsidR="00B142D8" w:rsidRDefault="00DF1C8B">
      <w:pPr>
        <w:ind w:firstLineChars="196" w:firstLine="412"/>
        <w:rPr>
          <w:rFonts w:ascii="宋体" w:hAnsi="宋体"/>
          <w:szCs w:val="21"/>
        </w:rPr>
      </w:pPr>
      <w:r>
        <w:rPr>
          <w:rFonts w:ascii="宋体" w:hAnsi="宋体" w:hint="eastAsia"/>
          <w:szCs w:val="21"/>
        </w:rPr>
        <w:t>1）投标人在招标文件中规定的投标有效期内撤回其投标；</w:t>
      </w:r>
    </w:p>
    <w:p w:rsidR="00B142D8" w:rsidRDefault="00DF1C8B">
      <w:pPr>
        <w:ind w:firstLineChars="196" w:firstLine="412"/>
        <w:rPr>
          <w:rFonts w:ascii="宋体" w:hAnsi="宋体"/>
          <w:szCs w:val="21"/>
        </w:rPr>
      </w:pPr>
      <w:r>
        <w:rPr>
          <w:rFonts w:ascii="宋体" w:hAnsi="宋体" w:hint="eastAsia"/>
          <w:szCs w:val="21"/>
        </w:rPr>
        <w:t>2）中标人在规定期限内未能根据本项通用条款第47条规定签订合同；</w:t>
      </w:r>
    </w:p>
    <w:p w:rsidR="00B142D8" w:rsidRDefault="00DF1C8B">
      <w:pPr>
        <w:ind w:firstLineChars="196" w:firstLine="412"/>
        <w:rPr>
          <w:rFonts w:ascii="宋体" w:hAnsi="宋体"/>
          <w:szCs w:val="21"/>
        </w:rPr>
      </w:pPr>
      <w:r>
        <w:rPr>
          <w:rFonts w:ascii="宋体" w:hAnsi="宋体" w:hint="eastAsia"/>
          <w:szCs w:val="21"/>
        </w:rPr>
        <w:t>3）投标人提供虚假投标文件或虚假补充文件：</w:t>
      </w:r>
    </w:p>
    <w:p w:rsidR="00B142D8" w:rsidRDefault="00DF1C8B">
      <w:pPr>
        <w:ind w:firstLineChars="196" w:firstLine="412"/>
        <w:rPr>
          <w:rFonts w:ascii="宋体" w:hAnsi="宋体"/>
          <w:szCs w:val="21"/>
        </w:rPr>
      </w:pPr>
      <w:r>
        <w:rPr>
          <w:rFonts w:ascii="宋体" w:hAnsi="宋体" w:hint="eastAsia"/>
          <w:szCs w:val="21"/>
        </w:rPr>
        <w:t>4）投标人以谋取中标为目的的技术规格模糊响应（如有意照搬照抄招标文件的技术要求）或虚假响应的；</w:t>
      </w:r>
    </w:p>
    <w:p w:rsidR="00B142D8" w:rsidRDefault="00DF1C8B">
      <w:pPr>
        <w:ind w:firstLineChars="196" w:firstLine="412"/>
        <w:rPr>
          <w:rFonts w:ascii="宋体" w:hAnsi="宋体"/>
          <w:szCs w:val="21"/>
        </w:rPr>
      </w:pPr>
      <w:r>
        <w:rPr>
          <w:rFonts w:ascii="宋体" w:hAnsi="宋体" w:hint="eastAsia"/>
          <w:szCs w:val="21"/>
        </w:rPr>
        <w:t>5）投标人质疑投诉提供虚假情况。</w:t>
      </w:r>
    </w:p>
    <w:p w:rsidR="00B142D8" w:rsidRDefault="00DF1C8B">
      <w:pPr>
        <w:ind w:firstLineChars="196" w:firstLine="412"/>
        <w:rPr>
          <w:rFonts w:ascii="宋体" w:hAnsi="宋体"/>
          <w:szCs w:val="21"/>
        </w:rPr>
      </w:pPr>
      <w:r>
        <w:rPr>
          <w:rFonts w:ascii="宋体" w:hAnsi="宋体" w:hint="eastAsia"/>
          <w:szCs w:val="21"/>
        </w:rPr>
        <w:t>21.4投标保证金账户信息：</w:t>
      </w:r>
    </w:p>
    <w:p w:rsidR="00B142D8" w:rsidRDefault="00DF1C8B">
      <w:pPr>
        <w:spacing w:line="500" w:lineRule="exact"/>
        <w:ind w:firstLineChars="393" w:firstLine="829"/>
        <w:rPr>
          <w:rFonts w:ascii="宋体" w:hAnsi="宋体" w:cs="宋体"/>
          <w:b/>
          <w:kern w:val="0"/>
          <w:szCs w:val="21"/>
        </w:rPr>
      </w:pPr>
      <w:r>
        <w:rPr>
          <w:rFonts w:ascii="宋体" w:hAnsi="宋体" w:cs="宋体" w:hint="eastAsia"/>
          <w:b/>
          <w:kern w:val="0"/>
          <w:szCs w:val="21"/>
        </w:rPr>
        <w:t>账户名称：深圳大学</w:t>
      </w:r>
    </w:p>
    <w:p w:rsidR="00B142D8" w:rsidRDefault="00DF1C8B">
      <w:pPr>
        <w:spacing w:line="500" w:lineRule="exact"/>
        <w:ind w:firstLineChars="393" w:firstLine="829"/>
        <w:rPr>
          <w:rFonts w:ascii="宋体" w:hAnsi="宋体" w:cs="宋体"/>
          <w:b/>
          <w:kern w:val="0"/>
          <w:szCs w:val="21"/>
        </w:rPr>
      </w:pPr>
      <w:r>
        <w:rPr>
          <w:rFonts w:ascii="宋体" w:hAnsi="宋体" w:cs="宋体" w:hint="eastAsia"/>
          <w:b/>
          <w:kern w:val="0"/>
          <w:szCs w:val="21"/>
        </w:rPr>
        <w:t>帐号：</w:t>
      </w:r>
      <w:r>
        <w:rPr>
          <w:rFonts w:ascii="宋体" w:hAnsi="宋体" w:cs="宋体"/>
          <w:b/>
          <w:kern w:val="0"/>
          <w:szCs w:val="21"/>
        </w:rPr>
        <w:t>7484 6706 4612</w:t>
      </w:r>
    </w:p>
    <w:p w:rsidR="00B142D8" w:rsidRDefault="00DF1C8B">
      <w:pPr>
        <w:spacing w:line="500" w:lineRule="exact"/>
        <w:ind w:firstLineChars="393" w:firstLine="829"/>
        <w:rPr>
          <w:rFonts w:ascii="宋体" w:hAnsi="宋体" w:cs="宋体"/>
          <w:b/>
          <w:kern w:val="0"/>
          <w:szCs w:val="21"/>
        </w:rPr>
      </w:pPr>
      <w:r>
        <w:rPr>
          <w:rFonts w:ascii="宋体" w:hAnsi="宋体" w:cs="宋体" w:hint="eastAsia"/>
          <w:b/>
          <w:kern w:val="0"/>
          <w:szCs w:val="21"/>
        </w:rPr>
        <w:t>开户银行：中国银行深圳</w:t>
      </w:r>
      <w:r>
        <w:rPr>
          <w:rFonts w:ascii="宋体" w:hAnsi="宋体" w:cs="宋体"/>
          <w:b/>
          <w:kern w:val="0"/>
          <w:szCs w:val="21"/>
        </w:rPr>
        <w:t>深大支行</w:t>
      </w:r>
    </w:p>
    <w:p w:rsidR="00B142D8" w:rsidRDefault="00DF1C8B">
      <w:pPr>
        <w:spacing w:line="500" w:lineRule="exact"/>
        <w:ind w:firstLineChars="393" w:firstLine="829"/>
        <w:rPr>
          <w:rFonts w:ascii="宋体" w:hAnsi="宋体" w:cs="宋体"/>
          <w:b/>
          <w:kern w:val="0"/>
          <w:szCs w:val="21"/>
        </w:rPr>
      </w:pPr>
      <w:r>
        <w:rPr>
          <w:rFonts w:ascii="宋体" w:hAnsi="宋体" w:cs="宋体" w:hint="eastAsia"/>
          <w:b/>
          <w:kern w:val="0"/>
          <w:szCs w:val="21"/>
        </w:rPr>
        <w:t>行　　号：</w:t>
      </w:r>
    </w:p>
    <w:p w:rsidR="00B142D8" w:rsidRDefault="00DF1C8B">
      <w:pPr>
        <w:spacing w:line="360" w:lineRule="auto"/>
        <w:rPr>
          <w:rFonts w:ascii="黑体" w:eastAsia="黑体" w:hAnsi="宋体"/>
          <w:sz w:val="24"/>
        </w:rPr>
      </w:pPr>
      <w:r>
        <w:rPr>
          <w:rFonts w:ascii="黑体" w:eastAsia="黑体" w:hAnsi="宋体" w:hint="eastAsia"/>
          <w:sz w:val="24"/>
        </w:rPr>
        <w:t>22．投标人的替代方案</w:t>
      </w:r>
      <w:bookmarkEnd w:id="178"/>
      <w:bookmarkEnd w:id="179"/>
      <w:bookmarkEnd w:id="180"/>
      <w:bookmarkEnd w:id="181"/>
      <w:bookmarkEnd w:id="182"/>
      <w:bookmarkEnd w:id="183"/>
      <w:bookmarkEnd w:id="184"/>
    </w:p>
    <w:p w:rsidR="00B142D8" w:rsidRDefault="00DF1C8B">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rsidR="00B142D8" w:rsidRDefault="00DF1C8B">
      <w:pPr>
        <w:ind w:firstLineChars="196" w:firstLine="412"/>
        <w:rPr>
          <w:rFonts w:ascii="宋体" w:hAnsi="宋体"/>
          <w:szCs w:val="21"/>
        </w:rPr>
      </w:pPr>
      <w:r>
        <w:rPr>
          <w:rFonts w:ascii="宋体" w:hAnsi="宋体" w:hint="eastAsia"/>
          <w:szCs w:val="21"/>
        </w:rPr>
        <w:t>22.2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B142D8" w:rsidRDefault="00DF1C8B">
      <w:pPr>
        <w:spacing w:line="360" w:lineRule="auto"/>
        <w:rPr>
          <w:rFonts w:ascii="黑体" w:eastAsia="黑体" w:hAnsi="宋体"/>
          <w:sz w:val="24"/>
        </w:rPr>
      </w:pPr>
      <w:bookmarkStart w:id="185" w:name="_Toc73517661"/>
      <w:bookmarkStart w:id="186" w:name="_Toc73518139"/>
      <w:bookmarkStart w:id="187" w:name="_Toc73521569"/>
      <w:bookmarkStart w:id="188" w:name="_Toc73521657"/>
      <w:bookmarkStart w:id="189" w:name="_Toc100052386"/>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bookmarkEnd w:id="185"/>
      <w:bookmarkEnd w:id="186"/>
      <w:bookmarkEnd w:id="187"/>
      <w:bookmarkEnd w:id="188"/>
      <w:bookmarkEnd w:id="189"/>
    </w:p>
    <w:p w:rsidR="00B142D8" w:rsidRDefault="00DF1C8B">
      <w:pPr>
        <w:ind w:firstLineChars="196" w:firstLine="412"/>
        <w:rPr>
          <w:rFonts w:ascii="宋体" w:hAnsi="宋体"/>
        </w:rPr>
      </w:pPr>
      <w:r>
        <w:rPr>
          <w:rFonts w:ascii="宋体" w:hAnsi="宋体" w:hint="eastAsia"/>
        </w:rPr>
        <w:t>23.1投标人应按</w:t>
      </w:r>
      <w:r>
        <w:rPr>
          <w:rFonts w:ascii="宋体" w:hAnsi="宋体"/>
        </w:rPr>
        <w:t>项目</w:t>
      </w:r>
      <w:r>
        <w:rPr>
          <w:rFonts w:ascii="宋体" w:hAnsi="宋体" w:hint="eastAsia"/>
        </w:rPr>
        <w:t>采购</w:t>
      </w:r>
      <w:r>
        <w:rPr>
          <w:rFonts w:ascii="宋体" w:hAnsi="宋体"/>
        </w:rPr>
        <w:t>文件要求</w:t>
      </w:r>
      <w:r>
        <w:rPr>
          <w:rFonts w:ascii="宋体" w:hAnsi="宋体" w:hint="eastAsia"/>
        </w:rPr>
        <w:t>准备所投项目的纸质投标文件正副本。</w:t>
      </w:r>
    </w:p>
    <w:p w:rsidR="00B142D8" w:rsidRDefault="00DF1C8B">
      <w:pPr>
        <w:ind w:firstLineChars="196" w:firstLine="413"/>
        <w:rPr>
          <w:rFonts w:ascii="宋体" w:hAnsi="宋体"/>
        </w:rPr>
      </w:pPr>
      <w:r>
        <w:rPr>
          <w:rFonts w:ascii="宋体" w:hAnsi="宋体" w:hint="eastAsia"/>
          <w:b/>
        </w:rPr>
        <w:tab/>
      </w:r>
      <w:r>
        <w:rPr>
          <w:rFonts w:ascii="宋体" w:hAnsi="宋体"/>
        </w:rPr>
        <w:t>23.2</w:t>
      </w:r>
      <w:r>
        <w:rPr>
          <w:rFonts w:ascii="宋体" w:hAnsi="宋体" w:hint="eastAsia"/>
          <w:b/>
        </w:rPr>
        <w:t>如果在投标文件的其它地方有与“投标关键信息”内容相冲突的，以“投标关键信息”为准。</w:t>
      </w:r>
    </w:p>
    <w:p w:rsidR="00B142D8" w:rsidRDefault="00DF1C8B">
      <w:pPr>
        <w:ind w:firstLineChars="196" w:firstLine="412"/>
        <w:rPr>
          <w:rFonts w:ascii="宋体" w:hAnsi="宋体"/>
        </w:rPr>
      </w:pPr>
      <w:r>
        <w:rPr>
          <w:rFonts w:ascii="宋体" w:hAnsi="宋体"/>
        </w:rPr>
        <w:t xml:space="preserve">23.3 </w:t>
      </w:r>
      <w:r>
        <w:rPr>
          <w:rFonts w:ascii="宋体" w:hAnsi="宋体" w:hint="eastAsia"/>
        </w:rPr>
        <w:t>投标人在编辑投标文件时，</w:t>
      </w:r>
      <w:r>
        <w:rPr>
          <w:rFonts w:ascii="宋体" w:hAnsi="宋体" w:hint="eastAsia"/>
          <w:b/>
        </w:rPr>
        <w:t>在投标文件目录中属于本节点内容的必须在本节点中填写；填写到其他节点或附件的，评标</w:t>
      </w:r>
      <w:r>
        <w:rPr>
          <w:rFonts w:ascii="宋体" w:hAnsi="宋体"/>
          <w:b/>
        </w:rPr>
        <w:t>委员会</w:t>
      </w:r>
      <w:r>
        <w:rPr>
          <w:rFonts w:ascii="宋体" w:hAnsi="宋体" w:hint="eastAsia"/>
          <w:b/>
        </w:rPr>
        <w:t>有权</w:t>
      </w:r>
      <w:r>
        <w:rPr>
          <w:rFonts w:ascii="宋体" w:hAnsi="宋体"/>
          <w:b/>
        </w:rPr>
        <w:t>不予接受，</w:t>
      </w:r>
      <w:r>
        <w:rPr>
          <w:rFonts w:ascii="宋体" w:hAnsi="宋体" w:hint="eastAsia"/>
        </w:rPr>
        <w:t>一切后果由供应商自行承担。</w:t>
      </w:r>
    </w:p>
    <w:p w:rsidR="00B142D8" w:rsidRDefault="00DF1C8B">
      <w:pPr>
        <w:ind w:firstLineChars="196" w:firstLine="412"/>
        <w:rPr>
          <w:rFonts w:ascii="宋体" w:hAnsi="宋体"/>
        </w:rPr>
      </w:pPr>
      <w:r>
        <w:rPr>
          <w:rFonts w:ascii="宋体" w:hAnsi="宋体" w:hint="eastAsia"/>
        </w:rPr>
        <w:t>23.</w:t>
      </w:r>
      <w:r>
        <w:rPr>
          <w:rFonts w:ascii="宋体" w:hAnsi="宋体"/>
        </w:rPr>
        <w:t>4</w:t>
      </w:r>
      <w:r>
        <w:rPr>
          <w:rFonts w:ascii="宋体" w:hAnsi="宋体" w:hint="eastAsia"/>
        </w:rPr>
        <w:t>电报、电话、传真形式的投标概不接受。</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190" w:name="_Toc73517662"/>
      <w:bookmarkStart w:id="191" w:name="_Toc73518140"/>
      <w:bookmarkStart w:id="192" w:name="_Toc73521570"/>
      <w:bookmarkStart w:id="193" w:name="_Toc73521658"/>
      <w:bookmarkStart w:id="194" w:name="_Toc100052387"/>
      <w:bookmarkStart w:id="195" w:name="_Toc101074880"/>
      <w:r>
        <w:rPr>
          <w:rFonts w:ascii="Arial" w:eastAsia="黑体" w:hAnsi="Arial" w:hint="eastAsia"/>
          <w:b/>
          <w:bCs/>
          <w:sz w:val="28"/>
          <w:szCs w:val="28"/>
        </w:rPr>
        <w:t>投标文件</w:t>
      </w:r>
      <w:bookmarkEnd w:id="190"/>
      <w:bookmarkEnd w:id="191"/>
      <w:bookmarkEnd w:id="192"/>
      <w:bookmarkEnd w:id="193"/>
      <w:bookmarkEnd w:id="194"/>
      <w:bookmarkEnd w:id="195"/>
      <w:r>
        <w:rPr>
          <w:rFonts w:ascii="Arial" w:eastAsia="黑体" w:hAnsi="Arial" w:hint="eastAsia"/>
          <w:b/>
          <w:bCs/>
          <w:sz w:val="28"/>
          <w:szCs w:val="28"/>
        </w:rPr>
        <w:t>的递交</w:t>
      </w:r>
    </w:p>
    <w:p w:rsidR="00B142D8" w:rsidRDefault="00DF1C8B">
      <w:pPr>
        <w:spacing w:line="360" w:lineRule="auto"/>
        <w:rPr>
          <w:rFonts w:ascii="黑体" w:eastAsia="黑体" w:hAnsi="宋体"/>
          <w:sz w:val="24"/>
        </w:rPr>
      </w:pPr>
      <w:bookmarkStart w:id="196" w:name="_Toc60560649"/>
      <w:bookmarkStart w:id="197" w:name="_Toc60631644"/>
      <w:bookmarkStart w:id="198" w:name="_Toc73517663"/>
      <w:bookmarkStart w:id="199" w:name="_Toc73518141"/>
      <w:bookmarkStart w:id="200" w:name="_Toc73521571"/>
      <w:bookmarkStart w:id="201" w:name="_Toc73521659"/>
      <w:bookmarkStart w:id="202" w:name="_Toc100052388"/>
      <w:r>
        <w:rPr>
          <w:rFonts w:ascii="黑体" w:eastAsia="黑体" w:hAnsi="宋体" w:hint="eastAsia"/>
          <w:sz w:val="24"/>
        </w:rPr>
        <w:t>24．投标书的保密</w:t>
      </w:r>
    </w:p>
    <w:p w:rsidR="00B142D8" w:rsidRDefault="00DF1C8B">
      <w:pPr>
        <w:ind w:firstLineChars="196" w:firstLine="412"/>
        <w:rPr>
          <w:rFonts w:ascii="宋体" w:hAnsi="宋体"/>
        </w:rPr>
      </w:pPr>
      <w:r>
        <w:rPr>
          <w:rFonts w:ascii="宋体" w:hAnsi="宋体" w:hint="eastAsia"/>
        </w:rPr>
        <w:t>24.1在投标文件制作完成后，所有文件必须密封完整且加盖公章。</w:t>
      </w:r>
    </w:p>
    <w:p w:rsidR="00B142D8" w:rsidRDefault="00DF1C8B">
      <w:pPr>
        <w:ind w:firstLineChars="196" w:firstLine="412"/>
        <w:rPr>
          <w:rFonts w:ascii="宋体" w:hAnsi="宋体"/>
        </w:rPr>
      </w:pPr>
      <w:r>
        <w:rPr>
          <w:rFonts w:ascii="宋体" w:hAnsi="宋体"/>
        </w:rPr>
        <w:t xml:space="preserve">24.2 </w:t>
      </w:r>
      <w:r>
        <w:rPr>
          <w:rFonts w:ascii="宋体" w:hAnsi="宋体" w:hint="eastAsia"/>
        </w:rPr>
        <w:t>所有投标文件应在其密封封面上注明项目名称、项目编号、投标人名称。</w:t>
      </w:r>
    </w:p>
    <w:p w:rsidR="00B142D8" w:rsidRDefault="00B142D8">
      <w:pPr>
        <w:spacing w:line="360" w:lineRule="auto"/>
        <w:rPr>
          <w:sz w:val="24"/>
        </w:rPr>
      </w:pPr>
    </w:p>
    <w:p w:rsidR="00B142D8" w:rsidRDefault="00DF1C8B">
      <w:pPr>
        <w:spacing w:line="360" w:lineRule="auto"/>
        <w:rPr>
          <w:rFonts w:ascii="黑体" w:eastAsia="黑体" w:hAnsi="宋体"/>
          <w:sz w:val="24"/>
        </w:rPr>
      </w:pPr>
      <w:r>
        <w:rPr>
          <w:rFonts w:ascii="黑体" w:eastAsia="黑体" w:hAnsi="宋体" w:hint="eastAsia"/>
          <w:sz w:val="24"/>
        </w:rPr>
        <w:t>25．投标截止日期</w:t>
      </w:r>
    </w:p>
    <w:p w:rsidR="00B142D8" w:rsidRDefault="00DF1C8B">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1投标人</w:t>
      </w:r>
      <w:r>
        <w:rPr>
          <w:rFonts w:ascii="宋体" w:hAnsi="宋体"/>
        </w:rPr>
        <w:t>必须</w:t>
      </w:r>
      <w:r>
        <w:rPr>
          <w:rFonts w:ascii="宋体" w:hAnsi="宋体" w:hint="eastAsia"/>
        </w:rPr>
        <w:t>在</w:t>
      </w:r>
      <w:r>
        <w:rPr>
          <w:rFonts w:ascii="宋体" w:hAnsi="宋体"/>
        </w:rPr>
        <w:t>采购文件规定的投标截止时间前</w:t>
      </w:r>
      <w:r>
        <w:rPr>
          <w:rFonts w:ascii="宋体" w:hAnsi="宋体" w:hint="eastAsia"/>
        </w:rPr>
        <w:t>将</w:t>
      </w:r>
      <w:r>
        <w:rPr>
          <w:rFonts w:ascii="宋体" w:hAnsi="宋体"/>
        </w:rPr>
        <w:t>密封的投标文件递交到项目指定的地点</w:t>
      </w:r>
      <w:r>
        <w:rPr>
          <w:rFonts w:ascii="宋体" w:hAnsi="宋体" w:hint="eastAsia"/>
        </w:rPr>
        <w:t>。</w:t>
      </w:r>
    </w:p>
    <w:p w:rsidR="00B142D8" w:rsidRDefault="00DF1C8B">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w:t>
      </w:r>
      <w:r>
        <w:rPr>
          <w:rFonts w:ascii="宋体" w:hAnsi="宋体"/>
        </w:rPr>
        <w:t>采购机构</w:t>
      </w:r>
      <w:r>
        <w:rPr>
          <w:rFonts w:ascii="宋体" w:hAnsi="宋体" w:hint="eastAsia"/>
        </w:rPr>
        <w:t>、采购单位和投标人受投标截止期制约的所有权利和义务均应延长至新的截止期。</w:t>
      </w:r>
    </w:p>
    <w:p w:rsidR="00B142D8" w:rsidRDefault="00DF1C8B">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3投标截止时间以后不得递交投标文件。</w:t>
      </w:r>
    </w:p>
    <w:p w:rsidR="00B142D8" w:rsidRDefault="00DF1C8B">
      <w:pPr>
        <w:spacing w:line="360" w:lineRule="auto"/>
        <w:rPr>
          <w:rFonts w:ascii="黑体" w:eastAsia="黑体" w:hAnsi="宋体"/>
          <w:sz w:val="24"/>
        </w:rPr>
      </w:pPr>
      <w:r>
        <w:rPr>
          <w:rFonts w:ascii="黑体" w:eastAsia="黑体" w:hAnsi="宋体" w:hint="eastAsia"/>
          <w:sz w:val="24"/>
        </w:rPr>
        <w:lastRenderedPageBreak/>
        <w:t>26.样品的递交</w:t>
      </w:r>
    </w:p>
    <w:p w:rsidR="00B142D8" w:rsidRDefault="00DF1C8B">
      <w:pPr>
        <w:ind w:firstLine="420"/>
        <w:rPr>
          <w:rFonts w:ascii="宋体" w:hAnsi="宋体"/>
          <w:szCs w:val="21"/>
        </w:rPr>
      </w:pPr>
      <w:r>
        <w:rPr>
          <w:rFonts w:ascii="宋体" w:hAnsi="宋体" w:hint="eastAsia"/>
          <w:szCs w:val="21"/>
        </w:rPr>
        <w:t>26.1 如有必要，采购单位可以要求投标人提供能反映货物材质或关键部分的极少部分的尺寸、价值不大的样品，投标人在投标时应提交《样品清单》，所提供样品必须密封包装，样品作为投标文件的一部分。</w:t>
      </w:r>
    </w:p>
    <w:p w:rsidR="00B142D8" w:rsidRDefault="00DF1C8B">
      <w:pPr>
        <w:ind w:firstLine="420"/>
        <w:rPr>
          <w:rFonts w:ascii="宋体" w:hAnsi="宋体"/>
          <w:szCs w:val="21"/>
        </w:rPr>
      </w:pPr>
      <w:r>
        <w:rPr>
          <w:rFonts w:ascii="宋体" w:hAnsi="宋体" w:hint="eastAsia"/>
          <w:szCs w:val="21"/>
        </w:rPr>
        <w:t>26.2  为方便评标，投标人在提供样品时，应使用透明的外包装或尽量少用外包装，但必须在所提供的样品表面显著位置标注投标人的名称、包号、样品名称、招标文件内规定的货物编号。投标人应按招标文件要求提供样品，未按要求提供的，评标委员会有权认定为不合格响应，其相关分数予以扣减。</w:t>
      </w:r>
    </w:p>
    <w:p w:rsidR="00B142D8" w:rsidRDefault="00DF1C8B">
      <w:pPr>
        <w:ind w:firstLine="420"/>
        <w:rPr>
          <w:rFonts w:ascii="宋体" w:hAnsi="宋体"/>
          <w:szCs w:val="21"/>
        </w:rPr>
      </w:pPr>
      <w:r>
        <w:rPr>
          <w:rFonts w:ascii="宋体" w:hAnsi="宋体" w:hint="eastAsia"/>
          <w:szCs w:val="21"/>
        </w:rPr>
        <w:t>26.3  未中标供应商的样品将于招标结束时退还。中标供应商的样品由采购单位保留，作为验收的依据。</w:t>
      </w:r>
    </w:p>
    <w:p w:rsidR="00B142D8" w:rsidRDefault="00DF1C8B">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rsidR="00B142D8" w:rsidRDefault="00DF1C8B">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投标方在投标截止时间</w:t>
      </w:r>
      <w:r>
        <w:rPr>
          <w:rFonts w:ascii="宋体" w:hAnsi="宋体" w:hint="eastAsia"/>
        </w:rPr>
        <w:t>前</w:t>
      </w:r>
      <w:r>
        <w:rPr>
          <w:rFonts w:ascii="宋体" w:hAnsi="宋体"/>
        </w:rPr>
        <w:t>可对其</w:t>
      </w:r>
      <w:r>
        <w:rPr>
          <w:rFonts w:ascii="宋体" w:hAnsi="宋体" w:hint="eastAsia"/>
        </w:rPr>
        <w:t>已经递交</w:t>
      </w:r>
      <w:r>
        <w:rPr>
          <w:rFonts w:ascii="宋体" w:hAnsi="宋体"/>
        </w:rPr>
        <w:t>的投标文件进行修改</w:t>
      </w:r>
      <w:r>
        <w:rPr>
          <w:rFonts w:ascii="宋体" w:hAnsi="宋体" w:hint="eastAsia"/>
        </w:rPr>
        <w:t>和</w:t>
      </w:r>
      <w:r>
        <w:rPr>
          <w:rFonts w:ascii="宋体" w:hAnsi="宋体"/>
        </w:rPr>
        <w:t>撤换。</w:t>
      </w:r>
    </w:p>
    <w:p w:rsidR="00B142D8" w:rsidRDefault="00DF1C8B">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w:t>
      </w:r>
      <w:r>
        <w:rPr>
          <w:rFonts w:ascii="宋体" w:hAnsi="宋体" w:hint="eastAsia"/>
        </w:rPr>
        <w:t>、撤</w:t>
      </w:r>
      <w:r>
        <w:rPr>
          <w:rFonts w:ascii="宋体" w:hAnsi="宋体"/>
        </w:rPr>
        <w:t>换投标文件。</w:t>
      </w:r>
    </w:p>
    <w:p w:rsidR="00B142D8" w:rsidRDefault="00DF1C8B">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96"/>
    <w:bookmarkEnd w:id="197"/>
    <w:bookmarkEnd w:id="198"/>
    <w:bookmarkEnd w:id="199"/>
    <w:bookmarkEnd w:id="200"/>
    <w:bookmarkEnd w:id="201"/>
    <w:bookmarkEnd w:id="202"/>
    <w:p w:rsidR="00B142D8" w:rsidRDefault="00DF1C8B">
      <w:pPr>
        <w:ind w:firstLineChars="196" w:firstLine="412"/>
        <w:rPr>
          <w:rFonts w:ascii="宋体" w:hAnsi="宋体"/>
          <w:szCs w:val="21"/>
        </w:rPr>
      </w:pPr>
      <w:r>
        <w:rPr>
          <w:rFonts w:ascii="宋体" w:hAnsi="宋体" w:hint="eastAsia"/>
          <w:szCs w:val="21"/>
        </w:rPr>
        <w:t>27.4学校采购机构不退还投标文件，另有规定的除外。</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203" w:name="_Toc73517666"/>
      <w:bookmarkStart w:id="204" w:name="_Toc73518144"/>
      <w:bookmarkStart w:id="205" w:name="_Toc73521574"/>
      <w:bookmarkStart w:id="206" w:name="_Toc73521662"/>
      <w:bookmarkStart w:id="207" w:name="_Toc100052391"/>
      <w:bookmarkStart w:id="208" w:name="_Toc101074881"/>
      <w:r>
        <w:rPr>
          <w:rFonts w:ascii="Arial" w:eastAsia="黑体" w:hAnsi="Arial" w:hint="eastAsia"/>
          <w:b/>
          <w:bCs/>
          <w:sz w:val="28"/>
          <w:szCs w:val="28"/>
        </w:rPr>
        <w:t>开标</w:t>
      </w:r>
      <w:bookmarkEnd w:id="203"/>
      <w:bookmarkEnd w:id="204"/>
      <w:bookmarkEnd w:id="205"/>
      <w:bookmarkEnd w:id="206"/>
      <w:bookmarkEnd w:id="207"/>
      <w:bookmarkEnd w:id="208"/>
    </w:p>
    <w:p w:rsidR="00B142D8" w:rsidRDefault="00DF1C8B">
      <w:pPr>
        <w:spacing w:line="360" w:lineRule="auto"/>
        <w:rPr>
          <w:rFonts w:ascii="黑体" w:eastAsia="黑体" w:hAnsi="宋体"/>
          <w:sz w:val="24"/>
        </w:rPr>
      </w:pPr>
      <w:bookmarkStart w:id="209" w:name="_Toc60560655"/>
      <w:bookmarkStart w:id="210" w:name="_Toc60631650"/>
      <w:bookmarkStart w:id="211" w:name="_Toc73517667"/>
      <w:bookmarkStart w:id="212" w:name="_Toc73518145"/>
      <w:bookmarkStart w:id="213" w:name="_Toc73521575"/>
      <w:bookmarkStart w:id="214" w:name="_Toc73521663"/>
      <w:bookmarkStart w:id="215" w:name="_Toc100052392"/>
      <w:r>
        <w:rPr>
          <w:rFonts w:ascii="黑体" w:eastAsia="黑体" w:hAnsi="宋体" w:hint="eastAsia"/>
          <w:sz w:val="24"/>
        </w:rPr>
        <w:t>28．开标</w:t>
      </w:r>
      <w:bookmarkEnd w:id="209"/>
      <w:bookmarkEnd w:id="210"/>
      <w:bookmarkEnd w:id="211"/>
      <w:bookmarkEnd w:id="212"/>
      <w:bookmarkEnd w:id="213"/>
      <w:bookmarkEnd w:id="214"/>
      <w:bookmarkEnd w:id="215"/>
    </w:p>
    <w:p w:rsidR="00B142D8" w:rsidRDefault="00DF1C8B">
      <w:pPr>
        <w:ind w:firstLineChars="171" w:firstLine="359"/>
        <w:rPr>
          <w:rFonts w:ascii="宋体" w:hAnsi="宋体"/>
          <w:szCs w:val="21"/>
        </w:rPr>
      </w:pPr>
      <w:bookmarkStart w:id="216" w:name="bt评标"/>
      <w:bookmarkStart w:id="217" w:name="_Toc73517668"/>
      <w:bookmarkStart w:id="218" w:name="_Toc73518146"/>
      <w:bookmarkStart w:id="219" w:name="_Toc73521576"/>
      <w:bookmarkStart w:id="220" w:name="_Toc73521664"/>
      <w:bookmarkStart w:id="221" w:name="_Toc100052393"/>
      <w:bookmarkStart w:id="222" w:name="_Toc101074882"/>
      <w:bookmarkEnd w:id="216"/>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1学校</w:t>
      </w:r>
      <w:r>
        <w:rPr>
          <w:rFonts w:ascii="宋体" w:hAnsi="宋体"/>
          <w:szCs w:val="21"/>
        </w:rPr>
        <w:t>采购机构</w:t>
      </w:r>
      <w:r>
        <w:rPr>
          <w:rFonts w:ascii="宋体" w:hAnsi="宋体" w:hint="eastAsia"/>
          <w:szCs w:val="21"/>
        </w:rPr>
        <w:t>将在投标截止时间后，对密封</w:t>
      </w:r>
      <w:r>
        <w:rPr>
          <w:rFonts w:ascii="宋体" w:hAnsi="宋体"/>
          <w:szCs w:val="21"/>
        </w:rPr>
        <w:t>的</w:t>
      </w:r>
      <w:r>
        <w:rPr>
          <w:rFonts w:ascii="宋体" w:hAnsi="宋体" w:hint="eastAsia"/>
          <w:szCs w:val="21"/>
        </w:rPr>
        <w:t>投标文件进行拆封，开标。</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评标</w:t>
      </w:r>
      <w:bookmarkEnd w:id="217"/>
      <w:bookmarkEnd w:id="218"/>
      <w:bookmarkEnd w:id="219"/>
      <w:bookmarkEnd w:id="220"/>
      <w:r>
        <w:rPr>
          <w:rFonts w:ascii="Arial" w:eastAsia="黑体" w:hAnsi="Arial" w:hint="eastAsia"/>
          <w:b/>
          <w:bCs/>
          <w:sz w:val="28"/>
          <w:szCs w:val="28"/>
        </w:rPr>
        <w:t>要求</w:t>
      </w:r>
      <w:bookmarkEnd w:id="221"/>
      <w:bookmarkEnd w:id="222"/>
    </w:p>
    <w:p w:rsidR="00B142D8" w:rsidRDefault="00DF1C8B">
      <w:pPr>
        <w:spacing w:line="360" w:lineRule="auto"/>
        <w:rPr>
          <w:rFonts w:ascii="黑体" w:eastAsia="黑体" w:hAnsi="宋体"/>
          <w:sz w:val="24"/>
        </w:rPr>
      </w:pPr>
      <w:bookmarkStart w:id="223" w:name="bt评标会议"/>
      <w:bookmarkStart w:id="224" w:name="_Toc73517669"/>
      <w:bookmarkStart w:id="225" w:name="_Toc73518147"/>
      <w:bookmarkStart w:id="226" w:name="_Toc73521577"/>
      <w:bookmarkStart w:id="227" w:name="_Toc73521665"/>
      <w:bookmarkStart w:id="228" w:name="_Toc100052394"/>
      <w:bookmarkEnd w:id="223"/>
      <w:r>
        <w:rPr>
          <w:rFonts w:ascii="黑体" w:eastAsia="黑体" w:hAnsi="宋体" w:hint="eastAsia"/>
          <w:sz w:val="24"/>
        </w:rPr>
        <w:t>29．评标委员会组成</w:t>
      </w:r>
    </w:p>
    <w:p w:rsidR="00B142D8" w:rsidRDefault="00DF1C8B">
      <w:pPr>
        <w:ind w:firstLineChars="196" w:firstLine="412"/>
        <w:rPr>
          <w:rFonts w:ascii="宋体" w:hAnsi="宋体"/>
        </w:rPr>
      </w:pPr>
      <w:r>
        <w:rPr>
          <w:rFonts w:ascii="宋体" w:hAnsi="宋体" w:hint="eastAsia"/>
        </w:rPr>
        <w:t>29.1开标结束后召开评标会议，评标委员会由学校采购机构依规组建，负责评标活动。</w:t>
      </w:r>
    </w:p>
    <w:p w:rsidR="00B142D8" w:rsidRDefault="00DF1C8B">
      <w:pPr>
        <w:ind w:firstLine="420"/>
        <w:rPr>
          <w:rFonts w:ascii="宋体" w:hAnsi="宋体"/>
        </w:rPr>
      </w:pPr>
      <w:r>
        <w:rPr>
          <w:rFonts w:ascii="宋体" w:hAnsi="宋体" w:hint="eastAsia"/>
        </w:rPr>
        <w:t>评标委员会由采购单位代表和有关技术、经济等方面的专家组成，成员人数为</w:t>
      </w:r>
      <w:r>
        <w:rPr>
          <w:rFonts w:ascii="宋体" w:hAnsi="宋体"/>
        </w:rPr>
        <w:t>5</w:t>
      </w:r>
      <w:r>
        <w:rPr>
          <w:rFonts w:ascii="宋体" w:hAnsi="宋体" w:hint="eastAsia"/>
        </w:rPr>
        <w:t>人以上（含</w:t>
      </w:r>
      <w:r>
        <w:rPr>
          <w:rFonts w:ascii="宋体" w:hAnsi="宋体"/>
        </w:rPr>
        <w:t>5</w:t>
      </w:r>
      <w:r>
        <w:rPr>
          <w:rFonts w:ascii="宋体" w:hAnsi="宋体" w:hint="eastAsia"/>
        </w:rPr>
        <w:t>人）单数，其中技术、经济等方面的专家不少于成员总数的三分之二。</w:t>
      </w:r>
    </w:p>
    <w:p w:rsidR="00B142D8" w:rsidRDefault="00DF1C8B">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rsidR="00B142D8" w:rsidRDefault="00DF1C8B">
      <w:pPr>
        <w:ind w:firstLineChars="196" w:firstLine="412"/>
        <w:rPr>
          <w:rFonts w:ascii="宋体" w:hAnsi="宋体"/>
        </w:rPr>
      </w:pPr>
      <w:r>
        <w:rPr>
          <w:rFonts w:ascii="宋体" w:hAnsi="宋体" w:hint="eastAsia"/>
        </w:rPr>
        <w:t>29.2评标定标应当遵循公平、公正、科学、择优的原则。</w:t>
      </w:r>
    </w:p>
    <w:p w:rsidR="00B142D8" w:rsidRDefault="00DF1C8B">
      <w:pPr>
        <w:ind w:firstLineChars="196" w:firstLine="412"/>
        <w:rPr>
          <w:rFonts w:ascii="宋体" w:hAnsi="宋体"/>
        </w:rPr>
      </w:pPr>
      <w:r>
        <w:rPr>
          <w:rFonts w:ascii="宋体" w:hAnsi="宋体" w:hint="eastAsia"/>
        </w:rPr>
        <w:t>29.3评标活动依法进行，任何单位和个人不得非法干预评标过程和结果。</w:t>
      </w:r>
    </w:p>
    <w:p w:rsidR="00B142D8" w:rsidRDefault="00DF1C8B">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rsidR="00B142D8" w:rsidRDefault="00DF1C8B">
      <w:pPr>
        <w:ind w:firstLineChars="196" w:firstLine="412"/>
        <w:rPr>
          <w:rFonts w:ascii="宋体" w:hAnsi="宋体"/>
          <w:bCs/>
        </w:rPr>
      </w:pPr>
      <w:r>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rsidR="00B142D8" w:rsidRDefault="00DF1C8B">
      <w:pPr>
        <w:spacing w:line="360" w:lineRule="auto"/>
        <w:rPr>
          <w:rFonts w:ascii="黑体" w:eastAsia="黑体" w:hAnsi="宋体"/>
          <w:sz w:val="24"/>
        </w:rPr>
      </w:pPr>
      <w:r>
        <w:rPr>
          <w:rFonts w:ascii="黑体" w:eastAsia="黑体" w:hAnsi="宋体" w:hint="eastAsia"/>
          <w:sz w:val="24"/>
        </w:rPr>
        <w:t>30．向评标委员会提供的资料</w:t>
      </w:r>
    </w:p>
    <w:p w:rsidR="00B142D8" w:rsidRDefault="00DF1C8B">
      <w:pPr>
        <w:ind w:firstLineChars="196" w:firstLine="412"/>
        <w:rPr>
          <w:rFonts w:ascii="宋体" w:hAnsi="宋体"/>
        </w:rPr>
      </w:pPr>
      <w:r>
        <w:rPr>
          <w:rFonts w:ascii="宋体" w:hAnsi="宋体" w:hint="eastAsia"/>
        </w:rPr>
        <w:t>30.1公开发布的招标文件，包括图纸、服务清单、答疑文件等；</w:t>
      </w:r>
    </w:p>
    <w:p w:rsidR="00B142D8" w:rsidRDefault="00DF1C8B">
      <w:pPr>
        <w:ind w:firstLineChars="196" w:firstLine="412"/>
        <w:rPr>
          <w:rFonts w:ascii="宋体" w:hAnsi="宋体"/>
        </w:rPr>
      </w:pPr>
      <w:r>
        <w:rPr>
          <w:rFonts w:ascii="宋体" w:hAnsi="宋体" w:hint="eastAsia"/>
        </w:rPr>
        <w:t>30.2其他评标必须的资料。</w:t>
      </w:r>
    </w:p>
    <w:p w:rsidR="00B142D8" w:rsidRDefault="00DF1C8B">
      <w:pPr>
        <w:ind w:firstLineChars="196" w:firstLine="412"/>
        <w:rPr>
          <w:rFonts w:ascii="宋体" w:hAnsi="宋体"/>
        </w:rPr>
      </w:pPr>
      <w:r>
        <w:rPr>
          <w:rFonts w:ascii="宋体" w:hAnsi="宋体" w:hint="eastAsia"/>
        </w:rPr>
        <w:t>30.3评标委员会应当认真研究招标文件，至少应了解熟悉以下内容：</w:t>
      </w:r>
    </w:p>
    <w:p w:rsidR="00B142D8" w:rsidRDefault="00DF1C8B">
      <w:pPr>
        <w:ind w:firstLineChars="196" w:firstLine="412"/>
        <w:rPr>
          <w:rFonts w:ascii="宋体" w:hAnsi="宋体"/>
        </w:rPr>
      </w:pPr>
      <w:r>
        <w:rPr>
          <w:rFonts w:ascii="宋体" w:hAnsi="宋体" w:hint="eastAsia"/>
        </w:rPr>
        <w:t>（1）招标的目的；</w:t>
      </w:r>
    </w:p>
    <w:p w:rsidR="00B142D8" w:rsidRDefault="00DF1C8B">
      <w:pPr>
        <w:ind w:firstLineChars="196" w:firstLine="412"/>
        <w:rPr>
          <w:rFonts w:ascii="宋体" w:hAnsi="宋体"/>
        </w:rPr>
      </w:pPr>
      <w:r>
        <w:rPr>
          <w:rFonts w:ascii="宋体" w:hAnsi="宋体" w:hint="eastAsia"/>
        </w:rPr>
        <w:t>（2）招标项目需求的范围和性质；</w:t>
      </w:r>
    </w:p>
    <w:p w:rsidR="00B142D8" w:rsidRDefault="00DF1C8B">
      <w:pPr>
        <w:ind w:firstLineChars="196" w:firstLine="412"/>
        <w:rPr>
          <w:rFonts w:ascii="宋体" w:hAnsi="宋体"/>
        </w:rPr>
      </w:pPr>
      <w:r>
        <w:rPr>
          <w:rFonts w:ascii="宋体" w:hAnsi="宋体" w:hint="eastAsia"/>
        </w:rPr>
        <w:t>（3）招标文件规定的投标人的资质、财政预算限额、商务条款；</w:t>
      </w:r>
    </w:p>
    <w:p w:rsidR="00B142D8" w:rsidRDefault="00DF1C8B">
      <w:pPr>
        <w:ind w:firstLineChars="196" w:firstLine="412"/>
        <w:rPr>
          <w:rFonts w:ascii="宋体" w:hAnsi="宋体"/>
        </w:rPr>
      </w:pPr>
      <w:r>
        <w:rPr>
          <w:rFonts w:ascii="宋体" w:hAnsi="宋体" w:hint="eastAsia"/>
        </w:rPr>
        <w:t>（4）招标文件规定的评标程序、评标方法和评标因素；</w:t>
      </w:r>
    </w:p>
    <w:p w:rsidR="00B142D8" w:rsidRDefault="00DF1C8B">
      <w:pPr>
        <w:ind w:firstLineChars="196" w:firstLine="412"/>
        <w:rPr>
          <w:rFonts w:ascii="宋体" w:hAnsi="宋体"/>
        </w:rPr>
      </w:pPr>
      <w:r>
        <w:rPr>
          <w:rFonts w:ascii="宋体" w:hAnsi="宋体" w:hint="eastAsia"/>
        </w:rPr>
        <w:t>（5）招标文件所列示的废标条款一览表；</w:t>
      </w:r>
    </w:p>
    <w:p w:rsidR="00B142D8" w:rsidRDefault="00DF1C8B">
      <w:pPr>
        <w:spacing w:line="360" w:lineRule="auto"/>
        <w:rPr>
          <w:rFonts w:ascii="黑体" w:eastAsia="黑体" w:hAnsi="宋体"/>
          <w:sz w:val="24"/>
        </w:rPr>
      </w:pPr>
      <w:r>
        <w:rPr>
          <w:rFonts w:ascii="黑体" w:eastAsia="黑体" w:hAnsi="宋体" w:hint="eastAsia"/>
          <w:sz w:val="24"/>
        </w:rPr>
        <w:t>31．独立评标</w:t>
      </w:r>
    </w:p>
    <w:p w:rsidR="00B142D8" w:rsidRDefault="00DF1C8B">
      <w:pPr>
        <w:ind w:firstLineChars="196" w:firstLine="412"/>
        <w:rPr>
          <w:rFonts w:ascii="宋体" w:hAnsi="宋体"/>
          <w:bCs/>
          <w:szCs w:val="21"/>
        </w:rPr>
      </w:pPr>
      <w:r>
        <w:rPr>
          <w:rFonts w:ascii="宋体" w:hAnsi="宋体" w:hint="eastAsia"/>
          <w:bCs/>
        </w:rPr>
        <w:t>30.1评标委员会成员的评标活动应当独立进行，并应遵循投标文件初审、澄清有关问题、比较与评价、确定中标供应商、编写评标报告的工作程序。</w:t>
      </w:r>
      <w:bookmarkStart w:id="229" w:name="bt评标过程的保密"/>
      <w:bookmarkStart w:id="230" w:name="bt错误的修正"/>
      <w:bookmarkEnd w:id="224"/>
      <w:bookmarkEnd w:id="225"/>
      <w:bookmarkEnd w:id="226"/>
      <w:bookmarkEnd w:id="227"/>
      <w:bookmarkEnd w:id="228"/>
      <w:bookmarkEnd w:id="229"/>
      <w:bookmarkEnd w:id="230"/>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231" w:name="_Toc100052397"/>
      <w:bookmarkStart w:id="232" w:name="_Toc101074883"/>
      <w:r>
        <w:rPr>
          <w:rFonts w:ascii="Arial" w:eastAsia="黑体" w:hAnsi="Arial" w:hint="eastAsia"/>
          <w:b/>
          <w:bCs/>
          <w:sz w:val="28"/>
          <w:szCs w:val="28"/>
        </w:rPr>
        <w:lastRenderedPageBreak/>
        <w:t>评标程序</w:t>
      </w:r>
      <w:bookmarkStart w:id="233" w:name="bt投标文件的审查"/>
      <w:bookmarkStart w:id="234" w:name="_Toc73517671"/>
      <w:bookmarkStart w:id="235" w:name="_Toc73518149"/>
      <w:bookmarkStart w:id="236" w:name="_Toc73521579"/>
      <w:bookmarkStart w:id="237" w:name="_Toc73521667"/>
      <w:bookmarkEnd w:id="233"/>
      <w:r>
        <w:rPr>
          <w:rFonts w:ascii="Arial" w:eastAsia="黑体" w:hAnsi="Arial" w:hint="eastAsia"/>
          <w:b/>
          <w:bCs/>
          <w:sz w:val="28"/>
          <w:szCs w:val="28"/>
        </w:rPr>
        <w:t>及评标方法</w:t>
      </w:r>
      <w:bookmarkEnd w:id="231"/>
      <w:bookmarkEnd w:id="232"/>
    </w:p>
    <w:p w:rsidR="00B142D8" w:rsidRDefault="00DF1C8B">
      <w:pPr>
        <w:spacing w:line="360" w:lineRule="auto"/>
        <w:rPr>
          <w:rFonts w:ascii="黑体" w:eastAsia="黑体" w:hAnsi="宋体"/>
          <w:sz w:val="24"/>
        </w:rPr>
      </w:pPr>
      <w:bookmarkStart w:id="238" w:name="_Toc100052398"/>
      <w:r>
        <w:rPr>
          <w:rFonts w:ascii="黑体" w:eastAsia="黑体" w:hAnsi="宋体" w:hint="eastAsia"/>
          <w:sz w:val="24"/>
        </w:rPr>
        <w:t>32．投标文件初审</w:t>
      </w:r>
      <w:bookmarkEnd w:id="238"/>
    </w:p>
    <w:bookmarkEnd w:id="234"/>
    <w:bookmarkEnd w:id="235"/>
    <w:bookmarkEnd w:id="236"/>
    <w:bookmarkEnd w:id="237"/>
    <w:p w:rsidR="00B142D8" w:rsidRDefault="00DF1C8B">
      <w:pPr>
        <w:ind w:firstLineChars="196" w:firstLine="412"/>
        <w:rPr>
          <w:rFonts w:ascii="宋体" w:hAnsi="宋体"/>
        </w:rPr>
      </w:pPr>
      <w:r>
        <w:rPr>
          <w:rFonts w:ascii="宋体" w:hAnsi="宋体" w:hint="eastAsia"/>
        </w:rPr>
        <w:t>32.1投标文件初审包括资格性检查和符合性检查。资格性检查：依据法律法规和招标文件的规定，对投标文件中的资格证明、投标保证金等进行审查，以确定投标供人是否具备投标资格。符合性检查：依据招标文件的规定，从投标文件的有效性、完整性和对招标文件的响应程度进行审查，以确定是否对招标文件的实质性要求作出响应。</w:t>
      </w:r>
    </w:p>
    <w:p w:rsidR="00B142D8" w:rsidRDefault="00DF1C8B">
      <w:pPr>
        <w:ind w:firstLineChars="196" w:firstLine="412"/>
        <w:rPr>
          <w:rFonts w:ascii="宋体" w:hAnsi="宋体"/>
        </w:rPr>
      </w:pPr>
      <w:r>
        <w:rPr>
          <w:rFonts w:ascii="宋体" w:hAnsi="宋体" w:hint="eastAsia"/>
        </w:rPr>
        <w:t>32.2</w:t>
      </w:r>
      <w:r>
        <w:rPr>
          <w:rFonts w:ascii="宋体" w:hAnsi="宋体" w:hint="eastAsia"/>
          <w:b/>
        </w:rPr>
        <w:t>投标文件初审内容请详见“关键项目”中的《投标文件初审表》部分。投标人若有一条审查不通过则按废标处理。评标委员会对投标单位打√为通过审查，打×为未通过审查。</w:t>
      </w:r>
    </w:p>
    <w:p w:rsidR="00B142D8" w:rsidRDefault="00DF1C8B">
      <w:pPr>
        <w:ind w:firstLineChars="196" w:firstLine="413"/>
        <w:rPr>
          <w:rFonts w:ascii="宋体" w:hAnsi="宋体"/>
          <w:b/>
        </w:rPr>
      </w:pPr>
      <w:r>
        <w:rPr>
          <w:rFonts w:ascii="宋体" w:hAnsi="宋体" w:hint="eastAsia"/>
          <w:b/>
        </w:rPr>
        <w:t>32.3投标文件初审中关于供应商家数的计算。单一设备采购项目，同一品牌同一型号产品只能由一家供应商参加，如同时有两家或两家以上（均为制造商的合法代理商</w:t>
      </w:r>
      <w:r>
        <w:rPr>
          <w:rFonts w:ascii="宋体" w:hAnsi="宋体" w:hint="eastAsia"/>
          <w:b/>
          <w:szCs w:val="21"/>
        </w:rPr>
        <w:t>或授权商</w:t>
      </w:r>
      <w:r>
        <w:rPr>
          <w:rFonts w:ascii="宋体" w:hAnsi="宋体" w:hint="eastAsia"/>
          <w:b/>
        </w:rPr>
        <w:t>）参加同一品牌同一型号投标的，应当作为一个供应商计算，在此种情况下，以制造商对本次招标的唯一指定代理商为准；若投标商均未获得制造商对本次招标的唯一授权，则以报价最低者为准。公开招标以外采购方式以及采购服务和工程涉及采购货物的项目，也按此方法计算供应商家数。</w:t>
      </w:r>
    </w:p>
    <w:p w:rsidR="00B142D8" w:rsidRDefault="00DF1C8B">
      <w:pPr>
        <w:ind w:firstLineChars="196" w:firstLine="412"/>
        <w:rPr>
          <w:rFonts w:ascii="宋体" w:hAnsi="宋体"/>
          <w:b/>
          <w:bCs/>
          <w:szCs w:val="21"/>
        </w:rPr>
      </w:pPr>
      <w:r>
        <w:rPr>
          <w:rFonts w:ascii="宋体" w:hAnsi="宋体" w:hint="eastAsia"/>
        </w:rPr>
        <w:t>32.4对不属于投标文件初审表所列的其他情形，除法律法规另有规定外，不得作为废标的理由。</w:t>
      </w:r>
    </w:p>
    <w:p w:rsidR="00B142D8" w:rsidRDefault="00DF1C8B">
      <w:pPr>
        <w:spacing w:line="360" w:lineRule="auto"/>
        <w:rPr>
          <w:rFonts w:ascii="黑体" w:eastAsia="黑体" w:hAnsi="宋体"/>
          <w:sz w:val="24"/>
        </w:rPr>
      </w:pPr>
      <w:bookmarkStart w:id="239" w:name="_Toc100052399"/>
      <w:r>
        <w:rPr>
          <w:rFonts w:ascii="黑体" w:eastAsia="黑体" w:hAnsi="宋体" w:hint="eastAsia"/>
          <w:sz w:val="24"/>
        </w:rPr>
        <w:t>33．澄清有关问题</w:t>
      </w:r>
      <w:bookmarkEnd w:id="239"/>
    </w:p>
    <w:p w:rsidR="00B142D8" w:rsidRDefault="00DF1C8B">
      <w:pPr>
        <w:ind w:firstLineChars="196" w:firstLine="412"/>
        <w:rPr>
          <w:rFonts w:ascii="宋体" w:hAnsi="宋体"/>
          <w:szCs w:val="21"/>
        </w:rPr>
      </w:pPr>
      <w:bookmarkStart w:id="240" w:name="bt投标文件的澄清"/>
      <w:bookmarkStart w:id="241" w:name="bt废标"/>
      <w:bookmarkStart w:id="242" w:name="bt投标文件的评估和比较"/>
      <w:bookmarkStart w:id="243" w:name="_Toc73517675"/>
      <w:bookmarkStart w:id="244" w:name="_Toc73518153"/>
      <w:bookmarkStart w:id="245" w:name="_Toc73521583"/>
      <w:bookmarkStart w:id="246" w:name="_Toc73521671"/>
      <w:bookmarkEnd w:id="240"/>
      <w:bookmarkEnd w:id="241"/>
      <w:bookmarkEnd w:id="242"/>
      <w:r>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B142D8" w:rsidRDefault="00DF1C8B">
      <w:pPr>
        <w:spacing w:line="360" w:lineRule="auto"/>
        <w:rPr>
          <w:rFonts w:ascii="黑体" w:eastAsia="黑体" w:hAnsi="宋体"/>
          <w:sz w:val="24"/>
        </w:rPr>
      </w:pPr>
      <w:bookmarkStart w:id="247" w:name="_Toc73517673"/>
      <w:bookmarkStart w:id="248" w:name="_Toc73518151"/>
      <w:bookmarkStart w:id="249" w:name="_Toc73521581"/>
      <w:bookmarkStart w:id="250" w:name="_Toc73521669"/>
      <w:bookmarkStart w:id="251" w:name="_Toc100052400"/>
      <w:r>
        <w:rPr>
          <w:rFonts w:ascii="黑体" w:eastAsia="黑体" w:hAnsi="宋体" w:hint="eastAsia"/>
          <w:sz w:val="24"/>
        </w:rPr>
        <w:t>34．错误的修正</w:t>
      </w:r>
      <w:bookmarkEnd w:id="247"/>
      <w:bookmarkEnd w:id="248"/>
      <w:bookmarkEnd w:id="249"/>
      <w:bookmarkEnd w:id="250"/>
      <w:bookmarkEnd w:id="251"/>
    </w:p>
    <w:p w:rsidR="00B142D8" w:rsidRDefault="00DF1C8B">
      <w:pPr>
        <w:ind w:firstLineChars="196" w:firstLine="412"/>
        <w:rPr>
          <w:rFonts w:ascii="宋体" w:hAnsi="宋体"/>
          <w:szCs w:val="21"/>
        </w:rPr>
      </w:pPr>
      <w:r>
        <w:rPr>
          <w:rFonts w:ascii="宋体" w:hAnsi="宋体" w:hint="eastAsia"/>
          <w:szCs w:val="21"/>
        </w:rPr>
        <w:t>34</w:t>
      </w:r>
      <w:r>
        <w:rPr>
          <w:rFonts w:ascii="宋体" w:hAnsi="宋体"/>
          <w:szCs w:val="21"/>
        </w:rPr>
        <w:t xml:space="preserve">.1  </w:t>
      </w:r>
      <w:r>
        <w:rPr>
          <w:rFonts w:ascii="宋体" w:hAnsi="宋体" w:hint="eastAsia"/>
          <w:szCs w:val="21"/>
        </w:rPr>
        <w:t>评标委员会将审查投标文件是否完整、总体编排是否有序、文件签署是否合格、投标人是否提交了投标保证金、有无计算上的错误等。</w:t>
      </w:r>
    </w:p>
    <w:p w:rsidR="00B142D8" w:rsidRDefault="00DF1C8B">
      <w:pPr>
        <w:ind w:firstLineChars="196" w:firstLine="412"/>
        <w:rPr>
          <w:rFonts w:ascii="宋体" w:hAnsi="宋体"/>
          <w:szCs w:val="21"/>
        </w:rPr>
      </w:pPr>
      <w:r>
        <w:rPr>
          <w:rFonts w:ascii="宋体" w:hAnsi="宋体" w:hint="eastAsia"/>
          <w:szCs w:val="21"/>
        </w:rPr>
        <w:t>34.2  算术错误将按以下方法更正（次序排先者优先）：</w:t>
      </w:r>
    </w:p>
    <w:p w:rsidR="00B142D8" w:rsidRDefault="00DF1C8B">
      <w:pPr>
        <w:ind w:firstLineChars="196" w:firstLine="412"/>
        <w:rPr>
          <w:rFonts w:ascii="宋体" w:hAnsi="宋体"/>
          <w:szCs w:val="21"/>
        </w:rPr>
      </w:pPr>
      <w:r>
        <w:rPr>
          <w:rFonts w:ascii="宋体" w:hAnsi="宋体" w:hint="eastAsia"/>
          <w:szCs w:val="21"/>
        </w:rPr>
        <w:t>34.2.1 若投标一览表中投标总价与分项报价表中的总价不一致，以投标一览表投标总价为准；</w:t>
      </w:r>
    </w:p>
    <w:p w:rsidR="00B142D8" w:rsidRDefault="00DF1C8B">
      <w:pPr>
        <w:ind w:firstLineChars="196" w:firstLine="412"/>
        <w:rPr>
          <w:rFonts w:ascii="宋体" w:hAnsi="宋体"/>
          <w:szCs w:val="21"/>
        </w:rPr>
      </w:pPr>
      <w:r>
        <w:rPr>
          <w:rFonts w:ascii="宋体" w:hAnsi="宋体" w:hint="eastAsia"/>
          <w:szCs w:val="21"/>
        </w:rPr>
        <w:t>34.2.2 若投标文件分项报价表中的报价与总价不一致，以总价为准；</w:t>
      </w:r>
    </w:p>
    <w:p w:rsidR="00B142D8" w:rsidRDefault="00DF1C8B">
      <w:pPr>
        <w:ind w:firstLineChars="196" w:firstLine="412"/>
        <w:rPr>
          <w:rFonts w:ascii="宋体" w:hAnsi="宋体"/>
          <w:szCs w:val="21"/>
        </w:rPr>
      </w:pPr>
      <w:r>
        <w:rPr>
          <w:rFonts w:ascii="宋体" w:hAnsi="宋体" w:hint="eastAsia"/>
          <w:szCs w:val="21"/>
        </w:rPr>
        <w:t>34.2.3 若投标文件的大写金额和小写金额不一致的，以大写金额为准；</w:t>
      </w:r>
    </w:p>
    <w:p w:rsidR="00B142D8" w:rsidRDefault="00DF1C8B">
      <w:pPr>
        <w:ind w:firstLineChars="196" w:firstLine="412"/>
        <w:rPr>
          <w:rFonts w:ascii="宋体" w:hAnsi="宋体"/>
          <w:szCs w:val="21"/>
        </w:rPr>
      </w:pPr>
      <w:r>
        <w:rPr>
          <w:rFonts w:ascii="宋体" w:hAnsi="宋体" w:hint="eastAsia"/>
          <w:szCs w:val="21"/>
        </w:rPr>
        <w:t>34.2.4 单价金额小数点有明显错位的，应以总价为准，并修改单价；</w:t>
      </w:r>
    </w:p>
    <w:p w:rsidR="00B142D8" w:rsidRDefault="00DF1C8B">
      <w:pPr>
        <w:ind w:firstLineChars="196" w:firstLine="412"/>
        <w:rPr>
          <w:rFonts w:ascii="宋体" w:hAnsi="宋体"/>
          <w:szCs w:val="21"/>
        </w:rPr>
      </w:pPr>
      <w:r>
        <w:rPr>
          <w:rFonts w:ascii="宋体" w:hAnsi="宋体" w:hint="eastAsia"/>
          <w:szCs w:val="21"/>
        </w:rPr>
        <w:t>34.2.5 对不同文字文本投标文件的解释发生异议的，以中文文本为准。</w:t>
      </w:r>
    </w:p>
    <w:p w:rsidR="00B142D8" w:rsidRDefault="00DF1C8B">
      <w:pPr>
        <w:ind w:firstLineChars="196" w:firstLine="412"/>
        <w:rPr>
          <w:rFonts w:ascii="宋体" w:hAnsi="宋体"/>
          <w:szCs w:val="21"/>
        </w:rPr>
      </w:pPr>
      <w:r>
        <w:rPr>
          <w:rFonts w:ascii="宋体" w:hAnsi="宋体" w:hint="eastAsia"/>
          <w:szCs w:val="21"/>
        </w:rPr>
        <w:t>34.2.6若投标一览表中交货期与项目实施方案中的交货期不一致，以投标一览表交货期为准。</w:t>
      </w:r>
    </w:p>
    <w:p w:rsidR="00B142D8" w:rsidRDefault="00DF1C8B">
      <w:pPr>
        <w:ind w:firstLineChars="196" w:firstLine="412"/>
        <w:rPr>
          <w:rFonts w:ascii="宋体" w:hAnsi="宋体"/>
          <w:szCs w:val="21"/>
        </w:rPr>
      </w:pPr>
      <w:r>
        <w:rPr>
          <w:rFonts w:ascii="宋体" w:hAnsi="宋体" w:hint="eastAsia"/>
          <w:szCs w:val="21"/>
        </w:rPr>
        <w:t>34</w:t>
      </w:r>
      <w:r>
        <w:rPr>
          <w:rFonts w:ascii="宋体" w:hAnsi="宋体"/>
          <w:szCs w:val="21"/>
        </w:rPr>
        <w:t xml:space="preserve">.3  </w:t>
      </w:r>
      <w:r>
        <w:rPr>
          <w:rFonts w:ascii="宋体" w:hAnsi="宋体" w:hint="eastAsia"/>
          <w:szCs w:val="21"/>
        </w:rPr>
        <w:t>对于投标文件中不构成实质性偏差的不正规、不一致或不规则，给评审带来不便，评标委员会可以接受。</w:t>
      </w:r>
    </w:p>
    <w:p w:rsidR="00B142D8" w:rsidRDefault="00DF1C8B">
      <w:pPr>
        <w:ind w:firstLineChars="196" w:firstLine="412"/>
        <w:rPr>
          <w:rFonts w:ascii="宋体" w:hAnsi="宋体"/>
          <w:szCs w:val="21"/>
        </w:rPr>
      </w:pPr>
      <w:r>
        <w:rPr>
          <w:rFonts w:ascii="宋体" w:hAnsi="宋体" w:hint="eastAsia"/>
          <w:szCs w:val="21"/>
        </w:rPr>
        <w:t>34.4根据上述修正错误的原则及方法调整或修正投标文件的投标报价，投标人同意后，调整后的投标报价对投标人起约束作用。</w:t>
      </w:r>
      <w:r>
        <w:rPr>
          <w:rFonts w:ascii="宋体" w:hAnsi="宋体" w:hint="eastAsia"/>
          <w:b/>
          <w:bCs/>
          <w:szCs w:val="21"/>
        </w:rPr>
        <w:t>如果投标人不接受修正后的报价，则其投标将被拒绝并且其投标保证金也将被没收，并不影响评标工作。</w:t>
      </w:r>
    </w:p>
    <w:p w:rsidR="00B142D8" w:rsidRDefault="00DF1C8B">
      <w:pPr>
        <w:spacing w:line="360" w:lineRule="auto"/>
        <w:rPr>
          <w:rFonts w:ascii="黑体" w:eastAsia="黑体" w:hAnsi="宋体"/>
          <w:sz w:val="24"/>
        </w:rPr>
      </w:pPr>
      <w:bookmarkStart w:id="252" w:name="_Toc100052401"/>
      <w:r>
        <w:rPr>
          <w:rFonts w:ascii="黑体" w:eastAsia="黑体" w:hAnsi="宋体" w:hint="eastAsia"/>
          <w:sz w:val="24"/>
        </w:rPr>
        <w:t>35．投标文件的</w:t>
      </w:r>
      <w:bookmarkEnd w:id="243"/>
      <w:bookmarkEnd w:id="244"/>
      <w:bookmarkEnd w:id="245"/>
      <w:bookmarkEnd w:id="246"/>
      <w:r>
        <w:rPr>
          <w:rFonts w:ascii="黑体" w:eastAsia="黑体" w:hAnsi="宋体" w:hint="eastAsia"/>
          <w:sz w:val="24"/>
        </w:rPr>
        <w:t>比较与评价</w:t>
      </w:r>
      <w:bookmarkEnd w:id="252"/>
    </w:p>
    <w:p w:rsidR="00B142D8" w:rsidRDefault="00DF1C8B">
      <w:pPr>
        <w:ind w:firstLineChars="196" w:firstLine="412"/>
        <w:rPr>
          <w:rFonts w:ascii="宋体" w:hAnsi="宋体"/>
          <w:szCs w:val="21"/>
        </w:rPr>
      </w:pPr>
      <w:r>
        <w:rPr>
          <w:rFonts w:ascii="宋体" w:hAnsi="宋体" w:hint="eastAsia"/>
          <w:szCs w:val="21"/>
        </w:rPr>
        <w:t>评标委员会将按照《深圳经济特区政府采购条例》及《深圳经济特区</w:t>
      </w:r>
      <w:r>
        <w:rPr>
          <w:rFonts w:ascii="宋体" w:hAnsi="宋体"/>
          <w:szCs w:val="21"/>
        </w:rPr>
        <w:t>政府采购条例实施细则</w:t>
      </w:r>
      <w:r>
        <w:rPr>
          <w:rFonts w:ascii="宋体" w:hAnsi="宋体" w:hint="eastAsia"/>
          <w:szCs w:val="21"/>
        </w:rPr>
        <w:t>》，参照相关法律、法规、规定，仅对通过资格性审查和符合性审查的投标文件进行综合比较与评价。</w:t>
      </w:r>
    </w:p>
    <w:p w:rsidR="00B142D8" w:rsidRDefault="00DF1C8B">
      <w:pPr>
        <w:spacing w:line="360" w:lineRule="auto"/>
        <w:rPr>
          <w:rFonts w:ascii="黑体" w:eastAsia="黑体" w:hAnsi="宋体"/>
          <w:sz w:val="24"/>
        </w:rPr>
      </w:pPr>
      <w:r>
        <w:rPr>
          <w:rFonts w:ascii="黑体" w:eastAsia="黑体" w:hAnsi="宋体" w:hint="eastAsia"/>
          <w:sz w:val="24"/>
        </w:rPr>
        <w:t>36.实地考察、演示或设备测试</w:t>
      </w:r>
    </w:p>
    <w:p w:rsidR="00B142D8" w:rsidRDefault="00DF1C8B">
      <w:pPr>
        <w:ind w:firstLineChars="196" w:firstLine="412"/>
        <w:rPr>
          <w:rFonts w:ascii="宋体" w:hAnsi="宋体"/>
          <w:szCs w:val="21"/>
        </w:rPr>
      </w:pPr>
      <w:r>
        <w:rPr>
          <w:rFonts w:ascii="宋体" w:hAnsi="宋体" w:hint="eastAsia"/>
          <w:szCs w:val="21"/>
        </w:rPr>
        <w:lastRenderedPageBreak/>
        <w:t>36.1在招标过程中，评标委员会有权决定是否对本项目投标人进行现场勘察或实地考察或检验有关证明材料的原件。投标人应随时做好接受检查的准备。</w:t>
      </w:r>
    </w:p>
    <w:p w:rsidR="00B142D8" w:rsidRDefault="00DF1C8B">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rsidR="00B142D8" w:rsidRDefault="00DF1C8B">
      <w:pPr>
        <w:spacing w:line="360" w:lineRule="auto"/>
        <w:rPr>
          <w:rFonts w:ascii="黑体" w:eastAsia="黑体" w:hAnsi="宋体"/>
          <w:sz w:val="24"/>
        </w:rPr>
      </w:pPr>
      <w:bookmarkStart w:id="253" w:name="_Toc100052402"/>
      <w:r>
        <w:rPr>
          <w:rFonts w:ascii="黑体" w:eastAsia="黑体" w:hAnsi="宋体" w:hint="eastAsia"/>
          <w:sz w:val="24"/>
        </w:rPr>
        <w:t>37．评标方法</w:t>
      </w:r>
      <w:bookmarkEnd w:id="253"/>
    </w:p>
    <w:p w:rsidR="00B142D8" w:rsidRDefault="00DF1C8B">
      <w:pPr>
        <w:ind w:firstLineChars="196" w:firstLine="412"/>
        <w:rPr>
          <w:rFonts w:ascii="宋体" w:hAnsi="宋体"/>
          <w:szCs w:val="21"/>
        </w:rPr>
      </w:pPr>
      <w:r>
        <w:rPr>
          <w:rFonts w:ascii="宋体" w:hAnsi="宋体" w:hint="eastAsia"/>
          <w:szCs w:val="21"/>
        </w:rPr>
        <w:t>37.1</w:t>
      </w:r>
      <w:r>
        <w:rPr>
          <w:rFonts w:hint="eastAsia"/>
        </w:rPr>
        <w:t>根据《转发财政部关于加强政府采购货物和服务项目价格评审管理的通知》（深财购</w:t>
      </w:r>
      <w:r>
        <w:rPr>
          <w:rFonts w:hint="eastAsia"/>
        </w:rPr>
        <w:t>[2007]9</w:t>
      </w:r>
      <w:r>
        <w:rPr>
          <w:rFonts w:hint="eastAsia"/>
        </w:rPr>
        <w:t>号）和《关于印发</w:t>
      </w:r>
      <w:r>
        <w:rPr>
          <w:rFonts w:hint="eastAsia"/>
        </w:rPr>
        <w:t>&lt;</w:t>
      </w:r>
      <w:r>
        <w:rPr>
          <w:rFonts w:hint="eastAsia"/>
        </w:rPr>
        <w:t>深圳市政府采购评标委员会和评标方法暂行规定</w:t>
      </w:r>
      <w:r>
        <w:rPr>
          <w:rFonts w:hint="eastAsia"/>
        </w:rPr>
        <w:t>&gt;</w:t>
      </w:r>
      <w:r>
        <w:rPr>
          <w:rFonts w:hint="eastAsia"/>
        </w:rPr>
        <w:t>的通知》</w:t>
      </w:r>
      <w:r>
        <w:rPr>
          <w:rFonts w:hint="eastAsia"/>
        </w:rPr>
        <w:t>(</w:t>
      </w:r>
      <w:r>
        <w:rPr>
          <w:rFonts w:hint="eastAsia"/>
        </w:rPr>
        <w:t>深财购</w:t>
      </w:r>
      <w:r>
        <w:rPr>
          <w:rFonts w:hint="eastAsia"/>
        </w:rPr>
        <w:t>[2005]5</w:t>
      </w:r>
      <w:r>
        <w:rPr>
          <w:rFonts w:hint="eastAsia"/>
        </w:rPr>
        <w:t>号</w:t>
      </w:r>
      <w:r>
        <w:rPr>
          <w:rFonts w:hint="eastAsia"/>
        </w:rPr>
        <w:t>)</w:t>
      </w:r>
      <w:r>
        <w:rPr>
          <w:rFonts w:hint="eastAsia"/>
        </w:rPr>
        <w:t>的有关要求，</w:t>
      </w:r>
      <w:r>
        <w:rPr>
          <w:rFonts w:ascii="宋体" w:hAnsi="宋体" w:hint="eastAsia"/>
          <w:szCs w:val="21"/>
        </w:rPr>
        <w:t>项目评标方法分为最低评标价法、综合评分法、性价比法及法律、法规允许的其它评标办法。</w:t>
      </w:r>
    </w:p>
    <w:p w:rsidR="00B142D8" w:rsidRDefault="00DF1C8B">
      <w:pPr>
        <w:ind w:firstLineChars="196" w:firstLine="413"/>
        <w:rPr>
          <w:rFonts w:ascii="宋体" w:hAnsi="宋体"/>
          <w:b/>
          <w:bCs/>
          <w:szCs w:val="21"/>
        </w:rPr>
      </w:pPr>
      <w:r>
        <w:rPr>
          <w:rFonts w:ascii="宋体" w:hAnsi="宋体" w:hint="eastAsia"/>
          <w:b/>
          <w:bCs/>
          <w:szCs w:val="21"/>
        </w:rPr>
        <w:t>37.1.1</w:t>
      </w:r>
      <w:bookmarkStart w:id="254" w:name="评标方法2"/>
      <w:r>
        <w:rPr>
          <w:rFonts w:ascii="宋体" w:hAnsi="宋体" w:hint="eastAsia"/>
          <w:b/>
          <w:bCs/>
          <w:szCs w:val="21"/>
        </w:rPr>
        <w:t>最低评标价法</w:t>
      </w:r>
    </w:p>
    <w:p w:rsidR="00B142D8" w:rsidRDefault="00DF1C8B">
      <w:pPr>
        <w:ind w:firstLineChars="196" w:firstLine="412"/>
        <w:rPr>
          <w:rFonts w:ascii="宋体" w:hAnsi="宋体"/>
          <w:bCs/>
          <w:szCs w:val="21"/>
        </w:rPr>
      </w:pPr>
      <w:r>
        <w:rPr>
          <w:rFonts w:ascii="宋体" w:hAnsi="宋体" w:hint="eastAsia"/>
          <w:bCs/>
          <w:szCs w:val="21"/>
        </w:rPr>
        <w:t>最低价法是指以价格因素确定中标候选供应商的评标方法，即在满足招标文件实质性要求前提下，以报价最低的投标人作为中标候选供应商或中标供应商的评标方法；</w:t>
      </w:r>
    </w:p>
    <w:p w:rsidR="00B142D8" w:rsidRDefault="00DF1C8B">
      <w:pPr>
        <w:ind w:firstLineChars="196" w:firstLine="413"/>
        <w:rPr>
          <w:rFonts w:ascii="宋体" w:hAnsi="宋体"/>
          <w:b/>
          <w:bCs/>
          <w:szCs w:val="21"/>
        </w:rPr>
      </w:pPr>
      <w:r>
        <w:rPr>
          <w:rFonts w:ascii="宋体" w:hAnsi="宋体" w:hint="eastAsia"/>
          <w:b/>
          <w:bCs/>
          <w:szCs w:val="21"/>
        </w:rPr>
        <w:t>37.1.2综合评分法</w:t>
      </w:r>
      <w:bookmarkEnd w:id="254"/>
    </w:p>
    <w:p w:rsidR="00B142D8" w:rsidRDefault="00DF1C8B">
      <w:pPr>
        <w:ind w:firstLineChars="196" w:firstLine="412"/>
        <w:rPr>
          <w:rFonts w:ascii="宋体" w:hAnsi="宋体"/>
          <w:bCs/>
          <w:szCs w:val="21"/>
        </w:rPr>
      </w:pPr>
      <w:bookmarkStart w:id="255" w:name="评标方法3"/>
      <w:r>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rsidR="00B142D8" w:rsidRDefault="00DF1C8B">
      <w:pPr>
        <w:ind w:firstLineChars="196" w:firstLine="413"/>
        <w:rPr>
          <w:rFonts w:ascii="宋体" w:hAnsi="宋体"/>
          <w:b/>
          <w:bCs/>
          <w:szCs w:val="21"/>
        </w:rPr>
      </w:pPr>
      <w:r>
        <w:rPr>
          <w:rFonts w:ascii="宋体" w:hAnsi="宋体" w:hint="eastAsia"/>
          <w:b/>
          <w:bCs/>
          <w:szCs w:val="21"/>
        </w:rPr>
        <w:t>37.1.3性价比法</w:t>
      </w:r>
    </w:p>
    <w:p w:rsidR="00B142D8" w:rsidRDefault="00DF1C8B">
      <w:pPr>
        <w:ind w:firstLineChars="196" w:firstLine="412"/>
        <w:rPr>
          <w:rFonts w:ascii="宋体" w:hAnsi="宋体"/>
          <w:bCs/>
          <w:szCs w:val="21"/>
        </w:rPr>
      </w:pPr>
      <w:r>
        <w:rPr>
          <w:rFonts w:ascii="宋体" w:hAnsi="宋体" w:hint="eastAsia"/>
          <w:bCs/>
          <w:szCs w:val="21"/>
        </w:rPr>
        <w:t>性价比法是指除价格因素外，经对投标文件进行评审，计算出评分因素的总分，除以投标报价，以商数最高的投标人作为中标候选供应商或中标供应商的评标方法。</w:t>
      </w:r>
    </w:p>
    <w:p w:rsidR="00B142D8" w:rsidRDefault="00DF1C8B">
      <w:pPr>
        <w:ind w:firstLineChars="196" w:firstLine="412"/>
        <w:rPr>
          <w:rFonts w:ascii="宋体" w:hAnsi="宋体"/>
          <w:bCs/>
          <w:color w:val="FF0000"/>
          <w:szCs w:val="21"/>
        </w:rPr>
      </w:pPr>
      <w:r>
        <w:rPr>
          <w:rFonts w:ascii="宋体" w:hAnsi="宋体" w:hint="eastAsia"/>
          <w:bCs/>
          <w:color w:val="FF0000"/>
          <w:szCs w:val="21"/>
        </w:rPr>
        <w:t>注：</w:t>
      </w:r>
      <w:r>
        <w:rPr>
          <w:rFonts w:ascii="宋体" w:hAnsi="宋体"/>
          <w:bCs/>
          <w:color w:val="FF0000"/>
          <w:szCs w:val="21"/>
        </w:rPr>
        <w:t>《</w:t>
      </w:r>
      <w:r>
        <w:rPr>
          <w:rFonts w:ascii="宋体" w:hAnsi="宋体" w:hint="eastAsia"/>
          <w:bCs/>
          <w:color w:val="FF0000"/>
          <w:szCs w:val="21"/>
        </w:rPr>
        <w:t>深圳经济特区</w:t>
      </w:r>
      <w:r>
        <w:rPr>
          <w:rFonts w:ascii="宋体" w:hAnsi="宋体"/>
          <w:bCs/>
          <w:color w:val="FF0000"/>
          <w:szCs w:val="21"/>
        </w:rPr>
        <w:t>政府采购条例实施细则》</w:t>
      </w:r>
      <w:r>
        <w:rPr>
          <w:rFonts w:ascii="宋体" w:hAnsi="宋体" w:hint="eastAsia"/>
          <w:bCs/>
          <w:color w:val="FF0000"/>
          <w:szCs w:val="21"/>
        </w:rPr>
        <w:t>中</w:t>
      </w:r>
      <w:r>
        <w:rPr>
          <w:rFonts w:ascii="宋体" w:hAnsi="宋体"/>
          <w:bCs/>
          <w:color w:val="FF0000"/>
          <w:szCs w:val="21"/>
        </w:rPr>
        <w:t>的</w:t>
      </w:r>
      <w:r>
        <w:rPr>
          <w:rFonts w:ascii="宋体" w:hAnsi="宋体" w:hint="eastAsia"/>
          <w:bCs/>
          <w:color w:val="FF0000"/>
          <w:szCs w:val="21"/>
        </w:rPr>
        <w:t>3中</w:t>
      </w:r>
      <w:r>
        <w:rPr>
          <w:rFonts w:ascii="宋体" w:hAnsi="宋体"/>
          <w:bCs/>
          <w:color w:val="FF0000"/>
          <w:szCs w:val="21"/>
        </w:rPr>
        <w:t>评标方法是</w:t>
      </w:r>
      <w:r>
        <w:rPr>
          <w:rFonts w:ascii="宋体" w:hAnsi="宋体" w:hint="eastAsia"/>
          <w:bCs/>
          <w:color w:val="FF0000"/>
          <w:szCs w:val="21"/>
        </w:rPr>
        <w:t>：综合评分法</w:t>
      </w:r>
      <w:r>
        <w:rPr>
          <w:rFonts w:ascii="宋体" w:hAnsi="宋体"/>
          <w:bCs/>
          <w:color w:val="FF0000"/>
          <w:szCs w:val="21"/>
        </w:rPr>
        <w:t>、定性</w:t>
      </w:r>
      <w:r>
        <w:rPr>
          <w:rFonts w:ascii="宋体" w:hAnsi="宋体" w:hint="eastAsia"/>
          <w:bCs/>
          <w:color w:val="FF0000"/>
          <w:szCs w:val="21"/>
        </w:rPr>
        <w:t>评审法</w:t>
      </w:r>
      <w:r>
        <w:rPr>
          <w:rFonts w:ascii="宋体" w:hAnsi="宋体"/>
          <w:bCs/>
          <w:color w:val="FF0000"/>
          <w:szCs w:val="21"/>
        </w:rPr>
        <w:t>、最低价法。</w:t>
      </w:r>
    </w:p>
    <w:p w:rsidR="00B142D8" w:rsidRDefault="00DF1C8B">
      <w:pPr>
        <w:ind w:firstLineChars="196" w:firstLine="413"/>
        <w:rPr>
          <w:rFonts w:ascii="宋体" w:hAnsi="宋体"/>
          <w:color w:val="FF0000"/>
          <w:szCs w:val="21"/>
        </w:rPr>
      </w:pPr>
      <w:r>
        <w:rPr>
          <w:rFonts w:ascii="宋体" w:hAnsi="宋体" w:hint="eastAsia"/>
          <w:b/>
          <w:bCs/>
          <w:szCs w:val="21"/>
        </w:rPr>
        <w:t>37.2 本项目采用的评标方法</w:t>
      </w:r>
      <w:bookmarkEnd w:id="255"/>
      <w:r>
        <w:rPr>
          <w:rFonts w:ascii="宋体" w:hAnsi="宋体" w:hint="eastAsia"/>
          <w:b/>
          <w:bCs/>
          <w:szCs w:val="21"/>
        </w:rPr>
        <w:t>见本项目招标文件专用条款的相关内容。</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rsidR="00B142D8" w:rsidRDefault="00DF1C8B">
      <w:pPr>
        <w:spacing w:line="360" w:lineRule="auto"/>
        <w:rPr>
          <w:rFonts w:ascii="黑体" w:eastAsia="黑体" w:hAnsi="宋体"/>
          <w:sz w:val="24"/>
        </w:rPr>
      </w:pPr>
      <w:r>
        <w:rPr>
          <w:rFonts w:ascii="黑体" w:eastAsia="黑体" w:hAnsi="宋体" w:hint="eastAsia"/>
          <w:sz w:val="24"/>
        </w:rPr>
        <w:t>38．定标方法</w:t>
      </w:r>
    </w:p>
    <w:p w:rsidR="00B142D8" w:rsidRDefault="00DF1C8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rsidR="00B142D8" w:rsidRDefault="00DF1C8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意见不一致时，按少数服从多数原则作出决定。</w:t>
      </w:r>
    </w:p>
    <w:p w:rsidR="00B142D8" w:rsidRDefault="00DF1C8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3</w:t>
      </w:r>
      <w:r>
        <w:rPr>
          <w:rFonts w:ascii="宋体" w:hAnsi="宋体"/>
          <w:szCs w:val="21"/>
        </w:rPr>
        <w:t>采用综合评</w:t>
      </w:r>
      <w:r>
        <w:rPr>
          <w:rFonts w:ascii="宋体" w:hAnsi="宋体" w:hint="eastAsia"/>
          <w:szCs w:val="21"/>
        </w:rPr>
        <w:t>分</w:t>
      </w:r>
      <w:r>
        <w:rPr>
          <w:rFonts w:ascii="宋体" w:hAnsi="宋体"/>
          <w:szCs w:val="21"/>
        </w:rPr>
        <w:t>法的，按评审后得分由高到低顺序排列。得分相同的，按投标报价由低到高顺序排列。得分且投标报价相同的，按技术指标优劣顺序排列。</w:t>
      </w:r>
    </w:p>
    <w:p w:rsidR="00B142D8" w:rsidRDefault="00DF1C8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4</w:t>
      </w:r>
      <w:r>
        <w:rPr>
          <w:rFonts w:ascii="宋体" w:hAnsi="宋体"/>
          <w:szCs w:val="21"/>
        </w:rPr>
        <w:t>采用</w:t>
      </w:r>
      <w:r>
        <w:rPr>
          <w:rFonts w:ascii="宋体" w:hAnsi="宋体" w:hint="eastAsia"/>
          <w:szCs w:val="21"/>
        </w:rPr>
        <w:t>性价比</w:t>
      </w:r>
      <w:r>
        <w:rPr>
          <w:rFonts w:ascii="宋体" w:hAnsi="宋体"/>
          <w:szCs w:val="21"/>
        </w:rPr>
        <w:t>法的</w:t>
      </w:r>
      <w:r>
        <w:rPr>
          <w:rFonts w:ascii="宋体" w:hAnsi="宋体" w:hint="eastAsia"/>
          <w:szCs w:val="21"/>
        </w:rPr>
        <w:t>，按商数得分由高到低顺序排列。商数得分相同的，按投标报价由低到高顺序排列。商数得分且投标报价相同的，按技术指标优劣顺序排列。</w:t>
      </w:r>
    </w:p>
    <w:p w:rsidR="00B142D8" w:rsidRDefault="00DF1C8B">
      <w:pPr>
        <w:spacing w:line="360" w:lineRule="auto"/>
        <w:rPr>
          <w:rFonts w:ascii="黑体" w:eastAsia="黑体" w:hAnsi="宋体"/>
          <w:sz w:val="24"/>
        </w:rPr>
      </w:pPr>
      <w:bookmarkStart w:id="256" w:name="_Toc100052404"/>
      <w:r>
        <w:rPr>
          <w:rFonts w:ascii="黑体" w:eastAsia="黑体" w:hAnsi="宋体" w:hint="eastAsia"/>
          <w:sz w:val="24"/>
        </w:rPr>
        <w:t>39．编写评标报告</w:t>
      </w:r>
      <w:bookmarkEnd w:id="256"/>
    </w:p>
    <w:p w:rsidR="00B142D8" w:rsidRDefault="00DF1C8B">
      <w:pPr>
        <w:ind w:firstLineChars="196" w:firstLine="412"/>
        <w:rPr>
          <w:rFonts w:ascii="宋体" w:hAnsi="宋体"/>
          <w:szCs w:val="21"/>
        </w:rPr>
      </w:pPr>
      <w:r>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B142D8" w:rsidRDefault="00DF1C8B">
      <w:pPr>
        <w:spacing w:line="360" w:lineRule="auto"/>
        <w:rPr>
          <w:rFonts w:ascii="黑体" w:eastAsia="黑体" w:hAnsi="宋体"/>
          <w:sz w:val="24"/>
        </w:rPr>
      </w:pPr>
      <w:bookmarkStart w:id="257" w:name="_Toc100052405"/>
      <w:bookmarkStart w:id="258" w:name="_Toc73517681"/>
      <w:bookmarkStart w:id="259" w:name="_Toc73518159"/>
      <w:bookmarkStart w:id="260" w:name="_Toc73521588"/>
      <w:bookmarkStart w:id="261" w:name="_Toc73521676"/>
      <w:r>
        <w:rPr>
          <w:rFonts w:ascii="黑体" w:eastAsia="黑体" w:hAnsi="宋体" w:hint="eastAsia"/>
          <w:sz w:val="24"/>
        </w:rPr>
        <w:t>40．预中标公告</w:t>
      </w:r>
      <w:bookmarkEnd w:id="257"/>
    </w:p>
    <w:p w:rsidR="00B142D8" w:rsidRDefault="00DF1C8B">
      <w:pPr>
        <w:ind w:firstLineChars="196" w:firstLine="412"/>
        <w:rPr>
          <w:rFonts w:ascii="宋体" w:hAnsi="宋体"/>
          <w:szCs w:val="21"/>
        </w:rPr>
      </w:pPr>
      <w:r>
        <w:rPr>
          <w:rFonts w:ascii="宋体" w:hAnsi="宋体" w:hint="eastAsia"/>
          <w:szCs w:val="21"/>
        </w:rPr>
        <w:t>40.1为体现“公开、公平、公正”的原则，评标结束后，学校采购机构将在“深圳大学</w:t>
      </w:r>
      <w:r>
        <w:rPr>
          <w:rFonts w:ascii="宋体" w:hAnsi="宋体"/>
          <w:szCs w:val="21"/>
        </w:rPr>
        <w:t>招投标管理中心</w:t>
      </w:r>
      <w:r>
        <w:rPr>
          <w:rFonts w:ascii="宋体" w:hAnsi="宋体" w:hint="eastAsia"/>
          <w:szCs w:val="21"/>
        </w:rPr>
        <w:t>网站”（</w:t>
      </w:r>
      <w:hyperlink r:id="rId11" w:history="1">
        <w:r>
          <w:rPr>
            <w:rFonts w:ascii="宋体" w:hAnsi="宋体"/>
            <w:color w:val="0000FF"/>
            <w:szCs w:val="21"/>
            <w:u w:val="single"/>
          </w:rPr>
          <w:t>http://bidding.szu.edu.cn/</w:t>
        </w:r>
      </w:hyperlink>
      <w:r>
        <w:rPr>
          <w:rFonts w:ascii="宋体" w:hAnsi="宋体" w:hint="eastAsia"/>
          <w:szCs w:val="21"/>
        </w:rPr>
        <w:t>）上发布预中标公告，公示期为72小时。供应商如对评标结果有异议，请于公示期内，以书面向深圳</w:t>
      </w:r>
      <w:r>
        <w:rPr>
          <w:rFonts w:ascii="宋体" w:hAnsi="宋体"/>
          <w:szCs w:val="21"/>
        </w:rPr>
        <w:t>大学招投标管理中心</w:t>
      </w:r>
      <w:r>
        <w:rPr>
          <w:rFonts w:ascii="宋体" w:hAnsi="宋体" w:hint="eastAsia"/>
          <w:szCs w:val="21"/>
        </w:rPr>
        <w:t>反映。若在公示期内未提出异议，则视为认同该评标结果。</w:t>
      </w:r>
    </w:p>
    <w:p w:rsidR="00B142D8" w:rsidRDefault="00DF1C8B">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rsidR="00B142D8" w:rsidRDefault="00DF1C8B">
      <w:pPr>
        <w:spacing w:line="360" w:lineRule="auto"/>
        <w:rPr>
          <w:rFonts w:ascii="黑体" w:eastAsia="黑体" w:hAnsi="宋体"/>
          <w:sz w:val="24"/>
        </w:rPr>
      </w:pPr>
      <w:bookmarkStart w:id="262" w:name="_Toc100052406"/>
      <w:r>
        <w:rPr>
          <w:rFonts w:ascii="黑体" w:eastAsia="黑体" w:hAnsi="宋体" w:hint="eastAsia"/>
          <w:sz w:val="24"/>
        </w:rPr>
        <w:lastRenderedPageBreak/>
        <w:t>41．中标结果及中标通知书</w:t>
      </w:r>
      <w:bookmarkEnd w:id="262"/>
    </w:p>
    <w:bookmarkEnd w:id="258"/>
    <w:bookmarkEnd w:id="259"/>
    <w:bookmarkEnd w:id="260"/>
    <w:bookmarkEnd w:id="261"/>
    <w:p w:rsidR="00B142D8" w:rsidRDefault="00DF1C8B">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1预中标公告公布以后,公示期内无人投诉,将转为中标公告。中标人确定后，请中标供应商和采购单位到深圳大学</w:t>
      </w:r>
      <w:r>
        <w:rPr>
          <w:rFonts w:ascii="宋体" w:hAnsi="宋体"/>
          <w:szCs w:val="21"/>
        </w:rPr>
        <w:t>招投标管理中心</w:t>
      </w:r>
      <w:r>
        <w:rPr>
          <w:rFonts w:ascii="宋体" w:hAnsi="宋体" w:hint="eastAsia"/>
          <w:b/>
          <w:szCs w:val="21"/>
        </w:rPr>
        <w:t>领取《中标通知书》（</w:t>
      </w:r>
      <w:r>
        <w:rPr>
          <w:rFonts w:ascii="宋体" w:hAnsi="宋体" w:hint="eastAsia"/>
          <w:szCs w:val="21"/>
        </w:rPr>
        <w:t>咨询电话：0755—26531025）。</w:t>
      </w:r>
    </w:p>
    <w:p w:rsidR="00B142D8" w:rsidRDefault="00DF1C8B">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rsidR="00B142D8" w:rsidRDefault="00DF1C8B">
      <w:pPr>
        <w:ind w:firstLineChars="196" w:firstLine="412"/>
        <w:rPr>
          <w:rFonts w:ascii="宋体" w:hAnsi="宋体"/>
          <w:szCs w:val="21"/>
        </w:rPr>
      </w:pPr>
      <w:r>
        <w:rPr>
          <w:rFonts w:ascii="宋体" w:hAnsi="宋体" w:hint="eastAsia"/>
          <w:szCs w:val="21"/>
        </w:rPr>
        <w:t>41.3因质疑投诉或其它原因导致项目结果变更或采购终止的，深圳大学</w:t>
      </w:r>
      <w:r>
        <w:rPr>
          <w:rFonts w:ascii="宋体" w:hAnsi="宋体"/>
          <w:szCs w:val="21"/>
        </w:rPr>
        <w:t>招投标管理中心</w:t>
      </w:r>
      <w:r>
        <w:rPr>
          <w:rFonts w:ascii="宋体" w:hAnsi="宋体" w:hint="eastAsia"/>
          <w:szCs w:val="21"/>
        </w:rPr>
        <w:t>心有权收回中标通知书或终止采购合同。</w:t>
      </w:r>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263" w:name="bt合同的授予"/>
      <w:bookmarkStart w:id="264" w:name="_Toc73517678"/>
      <w:bookmarkStart w:id="265" w:name="_Toc73518156"/>
      <w:bookmarkStart w:id="266" w:name="_Toc100052407"/>
      <w:bookmarkStart w:id="267" w:name="_Toc101074884"/>
      <w:bookmarkEnd w:id="263"/>
      <w:r>
        <w:rPr>
          <w:rFonts w:ascii="Arial" w:eastAsia="黑体" w:hAnsi="Arial" w:hint="eastAsia"/>
          <w:b/>
          <w:bCs/>
          <w:sz w:val="28"/>
          <w:szCs w:val="28"/>
        </w:rPr>
        <w:t>公开招标失败的后续处理</w:t>
      </w:r>
    </w:p>
    <w:p w:rsidR="00B142D8" w:rsidRDefault="00DF1C8B">
      <w:pPr>
        <w:spacing w:line="360" w:lineRule="auto"/>
        <w:rPr>
          <w:rFonts w:ascii="黑体" w:eastAsia="黑体" w:hAnsi="宋体"/>
          <w:sz w:val="24"/>
        </w:rPr>
      </w:pPr>
      <w:r>
        <w:rPr>
          <w:rFonts w:ascii="黑体" w:eastAsia="黑体" w:hAnsi="宋体" w:hint="eastAsia"/>
          <w:sz w:val="24"/>
        </w:rPr>
        <w:t>42．公开招标失败的处理</w:t>
      </w:r>
    </w:p>
    <w:p w:rsidR="00B142D8" w:rsidRDefault="00DF1C8B">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文件的供应商数量不足、经评标委员会评审对招标文件作实质响应的供应商不足等原因造成公开招标失败，可由学校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rsidR="00B142D8" w:rsidRDefault="00DF1C8B">
      <w:pPr>
        <w:ind w:firstLineChars="196" w:firstLine="412"/>
        <w:rPr>
          <w:rFonts w:ascii="宋体" w:hAnsi="宋体"/>
          <w:szCs w:val="21"/>
        </w:rPr>
      </w:pPr>
      <w:r>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rsidR="00B142D8" w:rsidRDefault="00DF1C8B">
      <w:pPr>
        <w:ind w:firstLineChars="196" w:firstLine="412"/>
        <w:rPr>
          <w:rFonts w:ascii="宋体" w:hAnsi="宋体"/>
          <w:szCs w:val="21"/>
        </w:rPr>
      </w:pPr>
      <w:r>
        <w:rPr>
          <w:rFonts w:ascii="宋体" w:hAnsi="宋体" w:hint="eastAsia"/>
          <w:szCs w:val="21"/>
        </w:rPr>
        <w:t>42.3重新组织采购有以下两种组织形式：</w:t>
      </w:r>
    </w:p>
    <w:p w:rsidR="00B142D8" w:rsidRDefault="00DF1C8B">
      <w:pPr>
        <w:ind w:firstLineChars="196" w:firstLine="412"/>
        <w:rPr>
          <w:rFonts w:ascii="宋体" w:hAnsi="宋体"/>
        </w:rPr>
      </w:pPr>
      <w:r>
        <w:rPr>
          <w:rFonts w:ascii="宋体" w:hAnsi="宋体" w:hint="eastAsia"/>
        </w:rPr>
        <w:t>（1）由学校采购机构重新组织公开招标；</w:t>
      </w:r>
    </w:p>
    <w:p w:rsidR="00B142D8" w:rsidRDefault="00DF1C8B">
      <w:pPr>
        <w:ind w:firstLineChars="196" w:firstLine="412"/>
        <w:rPr>
          <w:rFonts w:ascii="宋体" w:hAnsi="宋体"/>
        </w:rPr>
      </w:pPr>
      <w:r>
        <w:rPr>
          <w:rFonts w:ascii="宋体" w:hAnsi="宋体" w:hint="eastAsia"/>
        </w:rPr>
        <w:t>（2）根据实际情况需要向</w:t>
      </w:r>
      <w:r>
        <w:rPr>
          <w:rFonts w:ascii="宋体" w:hAnsi="宋体" w:hint="eastAsia"/>
          <w:color w:val="FF0000"/>
        </w:rPr>
        <w:t>学校采购监督管理部门</w:t>
      </w:r>
      <w:r>
        <w:rPr>
          <w:rFonts w:ascii="宋体" w:hAnsi="宋体" w:hint="eastAsia"/>
        </w:rPr>
        <w:t>提出非公开招标方式申请，经学校采购监督管理部门批准公开招标失败的采购项目可转为竞争性谈判或单一来源谈判方式采购。</w:t>
      </w:r>
    </w:p>
    <w:p w:rsidR="00B142D8" w:rsidRDefault="00DF1C8B">
      <w:pPr>
        <w:ind w:firstLineChars="196" w:firstLine="412"/>
        <w:rPr>
          <w:rFonts w:ascii="宋体" w:hAnsi="宋体"/>
        </w:rPr>
      </w:pPr>
      <w:r>
        <w:rPr>
          <w:rFonts w:ascii="宋体" w:hAnsi="宋体" w:hint="eastAsia"/>
        </w:rPr>
        <w:t>42.4公开招标失败的采购项目重新组织公开招标，学校采购机构要重新按公开招标流程发布招标公告和招标文件、组成评标委员会等组织采购活动。</w:t>
      </w:r>
    </w:p>
    <w:p w:rsidR="00B142D8" w:rsidRDefault="00DF1C8B">
      <w:pPr>
        <w:ind w:firstLineChars="196" w:firstLine="412"/>
        <w:rPr>
          <w:rFonts w:ascii="宋体" w:hAnsi="宋体"/>
        </w:rPr>
      </w:pPr>
      <w:r>
        <w:rPr>
          <w:rFonts w:ascii="宋体" w:hAnsi="宋体" w:hint="eastAsia"/>
        </w:rPr>
        <w:t>42.5公开招标失败的采购项目经</w:t>
      </w:r>
      <w:r>
        <w:rPr>
          <w:rFonts w:ascii="宋体" w:hAnsi="宋体" w:hint="eastAsia"/>
          <w:color w:val="FF0000"/>
        </w:rPr>
        <w:t>学校采购监督管理部门</w:t>
      </w:r>
      <w:r>
        <w:rPr>
          <w:rFonts w:ascii="宋体" w:hAnsi="宋体" w:hint="eastAsia"/>
        </w:rPr>
        <w:t>批准转为竞争性谈判或单一来源谈判方式采购的，可不另行制作谈判文件，学校采购机构可就原招标文件中资质、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B142D8" w:rsidRDefault="00DF1C8B">
      <w:pPr>
        <w:spacing w:line="360" w:lineRule="auto"/>
        <w:rPr>
          <w:rFonts w:ascii="黑体" w:eastAsia="黑体" w:hAnsi="宋体"/>
          <w:sz w:val="24"/>
        </w:rPr>
      </w:pPr>
      <w:r>
        <w:rPr>
          <w:rFonts w:ascii="黑体" w:eastAsia="黑体" w:hAnsi="宋体" w:hint="eastAsia"/>
          <w:sz w:val="24"/>
        </w:rPr>
        <w:t>43．公开招标失败项目转为竞争性谈判方式采购的</w:t>
      </w:r>
    </w:p>
    <w:p w:rsidR="00B142D8" w:rsidRDefault="00DF1C8B">
      <w:pPr>
        <w:ind w:firstLineChars="196" w:firstLine="413"/>
        <w:rPr>
          <w:rFonts w:ascii="宋体" w:hAnsi="宋体"/>
          <w:b/>
          <w:szCs w:val="21"/>
        </w:rPr>
      </w:pPr>
      <w:r>
        <w:rPr>
          <w:rFonts w:ascii="宋体" w:hAnsi="宋体" w:hint="eastAsia"/>
          <w:b/>
          <w:szCs w:val="21"/>
        </w:rPr>
        <w:t>43.1谈判文件</w:t>
      </w:r>
    </w:p>
    <w:p w:rsidR="00B142D8" w:rsidRDefault="00DF1C8B">
      <w:pPr>
        <w:ind w:firstLineChars="196" w:firstLine="412"/>
        <w:rPr>
          <w:rFonts w:ascii="宋体" w:hAnsi="宋体"/>
          <w:szCs w:val="21"/>
        </w:rPr>
      </w:pPr>
      <w:r>
        <w:rPr>
          <w:rFonts w:ascii="宋体" w:hAnsi="宋体" w:hint="eastAsia"/>
          <w:szCs w:val="21"/>
        </w:rPr>
        <w:t>43.1.1公开招标失败项目转为竞争性谈判方式采购的，原招标文件转为谈判文件。</w:t>
      </w:r>
    </w:p>
    <w:p w:rsidR="00B142D8" w:rsidRDefault="00DF1C8B">
      <w:pPr>
        <w:ind w:firstLineChars="196" w:firstLine="413"/>
        <w:rPr>
          <w:rFonts w:ascii="宋体" w:hAnsi="宋体"/>
          <w:b/>
          <w:szCs w:val="21"/>
        </w:rPr>
      </w:pPr>
      <w:r>
        <w:rPr>
          <w:rFonts w:ascii="宋体" w:hAnsi="宋体" w:hint="eastAsia"/>
          <w:b/>
          <w:szCs w:val="21"/>
        </w:rPr>
        <w:t>43.2谈判小组</w:t>
      </w:r>
    </w:p>
    <w:p w:rsidR="00B142D8" w:rsidRDefault="00DF1C8B">
      <w:pPr>
        <w:ind w:firstLineChars="196" w:firstLine="412"/>
        <w:rPr>
          <w:rFonts w:ascii="宋体" w:hAnsi="宋体"/>
          <w:szCs w:val="21"/>
        </w:rPr>
      </w:pPr>
      <w:r>
        <w:rPr>
          <w:rFonts w:ascii="宋体" w:hAnsi="宋体" w:hint="eastAsia"/>
          <w:szCs w:val="21"/>
        </w:rPr>
        <w:t>43.2.1公开招标失败项目转为竞争性谈判方式采购后，评标委员会转为谈判小组</w:t>
      </w:r>
      <w:r>
        <w:rPr>
          <w:rFonts w:ascii="宋体" w:hAnsi="宋体" w:hint="eastAsia"/>
        </w:rPr>
        <w:t>；专家可重新抽取也可继续采用评标委员会内专家。</w:t>
      </w:r>
    </w:p>
    <w:p w:rsidR="00B142D8" w:rsidRDefault="00DF1C8B">
      <w:pPr>
        <w:tabs>
          <w:tab w:val="left" w:pos="-1080"/>
        </w:tabs>
        <w:ind w:firstLineChars="200" w:firstLine="420"/>
        <w:rPr>
          <w:rFonts w:ascii="宋体" w:hAnsi="宋体"/>
        </w:rPr>
      </w:pPr>
      <w:r>
        <w:rPr>
          <w:rFonts w:ascii="宋体" w:hAnsi="宋体" w:hint="eastAsia"/>
          <w:szCs w:val="21"/>
        </w:rPr>
        <w:t>43.2.2</w:t>
      </w:r>
      <w:r>
        <w:rPr>
          <w:rFonts w:ascii="宋体" w:hAnsi="宋体" w:hint="eastAsia"/>
        </w:rPr>
        <w:t>谈判前，谈判小组将对各供应商的谈判应答文件进行审查，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rsidR="00B142D8" w:rsidRDefault="00DF1C8B">
      <w:pPr>
        <w:ind w:firstLineChars="196" w:firstLine="413"/>
        <w:rPr>
          <w:rFonts w:ascii="宋体" w:hAnsi="宋体"/>
          <w:b/>
          <w:szCs w:val="21"/>
        </w:rPr>
      </w:pPr>
      <w:r>
        <w:rPr>
          <w:rFonts w:ascii="宋体" w:hAnsi="宋体" w:hint="eastAsia"/>
          <w:b/>
          <w:szCs w:val="21"/>
        </w:rPr>
        <w:t>43.3谈判程序</w:t>
      </w:r>
    </w:p>
    <w:p w:rsidR="00B142D8" w:rsidRDefault="00DF1C8B">
      <w:pPr>
        <w:ind w:firstLineChars="196" w:firstLine="412"/>
        <w:rPr>
          <w:rFonts w:ascii="宋体" w:hAnsi="宋体"/>
          <w:szCs w:val="21"/>
        </w:rPr>
      </w:pPr>
      <w:r>
        <w:rPr>
          <w:rFonts w:ascii="宋体" w:hAnsi="宋体" w:hint="eastAsia"/>
          <w:szCs w:val="21"/>
        </w:rPr>
        <w:t>43.3.1参加谈判的供应商和谈判小组成员填写谈判登记表，并交验证明文件（法定代表人证明书、法人授权委托书、被授权的谈判代表身份证原件）。</w:t>
      </w:r>
    </w:p>
    <w:p w:rsidR="00B142D8" w:rsidRDefault="00DF1C8B">
      <w:pPr>
        <w:ind w:firstLineChars="196" w:firstLine="412"/>
        <w:rPr>
          <w:rFonts w:ascii="宋体" w:hAnsi="宋体"/>
          <w:szCs w:val="21"/>
        </w:rPr>
      </w:pPr>
      <w:r>
        <w:rPr>
          <w:rFonts w:ascii="宋体" w:hAnsi="宋体" w:hint="eastAsia"/>
          <w:szCs w:val="21"/>
        </w:rPr>
        <w:t>43.3</w:t>
      </w:r>
      <w:r>
        <w:rPr>
          <w:rFonts w:ascii="宋体" w:hAnsi="宋体"/>
          <w:szCs w:val="21"/>
        </w:rPr>
        <w:t>.2</w:t>
      </w:r>
      <w:r>
        <w:rPr>
          <w:rFonts w:ascii="宋体" w:hAnsi="宋体" w:hint="eastAsia"/>
          <w:szCs w:val="21"/>
        </w:rPr>
        <w:t>谈判小组主持人宣布谈判规则和谈判纪律。</w:t>
      </w:r>
    </w:p>
    <w:p w:rsidR="00B142D8" w:rsidRDefault="00DF1C8B">
      <w:pPr>
        <w:ind w:firstLineChars="196" w:firstLine="412"/>
        <w:rPr>
          <w:rFonts w:ascii="宋体" w:hAnsi="宋体"/>
          <w:szCs w:val="21"/>
        </w:rPr>
      </w:pPr>
      <w:r>
        <w:rPr>
          <w:rFonts w:ascii="宋体" w:hAnsi="宋体" w:hint="eastAsia"/>
          <w:szCs w:val="21"/>
        </w:rPr>
        <w:t>43.3</w:t>
      </w:r>
      <w:r>
        <w:rPr>
          <w:rFonts w:ascii="宋体" w:hAnsi="宋体"/>
          <w:szCs w:val="21"/>
        </w:rPr>
        <w:t>.3</w:t>
      </w:r>
      <w:r>
        <w:rPr>
          <w:rFonts w:ascii="宋体" w:hAnsi="宋体" w:hint="eastAsia"/>
          <w:szCs w:val="21"/>
        </w:rPr>
        <w:t>在谈判中，谈判小组将就以下谈判内容跟供应商进行谈判：</w:t>
      </w:r>
    </w:p>
    <w:p w:rsidR="00B142D8" w:rsidRDefault="00DF1C8B">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rsidR="00B142D8" w:rsidRDefault="00DF1C8B">
      <w:pPr>
        <w:ind w:firstLineChars="196" w:firstLine="412"/>
        <w:rPr>
          <w:rFonts w:ascii="宋体" w:hAnsi="宋体"/>
          <w:szCs w:val="21"/>
        </w:rPr>
      </w:pPr>
      <w:r>
        <w:rPr>
          <w:rFonts w:ascii="宋体" w:hAnsi="宋体" w:hint="eastAsia"/>
          <w:szCs w:val="21"/>
        </w:rPr>
        <w:t>（2）报价；</w:t>
      </w:r>
    </w:p>
    <w:p w:rsidR="00B142D8" w:rsidRDefault="00DF1C8B">
      <w:pPr>
        <w:ind w:firstLineChars="196" w:firstLine="412"/>
        <w:rPr>
          <w:rFonts w:ascii="宋体" w:hAnsi="宋体"/>
          <w:szCs w:val="21"/>
        </w:rPr>
      </w:pPr>
      <w:r>
        <w:rPr>
          <w:rFonts w:ascii="宋体" w:hAnsi="宋体" w:hint="eastAsia"/>
          <w:szCs w:val="21"/>
        </w:rPr>
        <w:t>（3）其它相关事项。</w:t>
      </w:r>
    </w:p>
    <w:p w:rsidR="00B142D8" w:rsidRDefault="00DF1C8B">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原招标文件或谈判邀请文件有实质性变动的，谈判小组应当通过学校采购机构通知所有参加谈判的供应商。</w:t>
      </w:r>
    </w:p>
    <w:p w:rsidR="00B142D8" w:rsidRDefault="00DF1C8B">
      <w:pPr>
        <w:ind w:firstLineChars="196" w:firstLine="412"/>
        <w:rPr>
          <w:rFonts w:ascii="宋体" w:hAnsi="宋体"/>
          <w:szCs w:val="21"/>
        </w:rPr>
      </w:pPr>
      <w:r>
        <w:rPr>
          <w:rFonts w:ascii="宋体" w:hAnsi="宋体" w:hint="eastAsia"/>
          <w:szCs w:val="21"/>
        </w:rPr>
        <w:t>43.3.4谈判小组可以用书面形式要求各供应商对其谈判应答文件含义不明确的内容作必要的澄清或者说明，重要问题供应商应以书面形式进行澄清、说明。</w:t>
      </w:r>
    </w:p>
    <w:p w:rsidR="00B142D8" w:rsidRDefault="00DF1C8B">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5 允许供应商在谈判结束之前根据谈判小组提出的内容进行澄清、修改或完善，</w:t>
      </w:r>
      <w:r>
        <w:rPr>
          <w:rFonts w:ascii="宋体" w:hAnsi="宋体" w:hint="eastAsia"/>
          <w:szCs w:val="21"/>
        </w:rPr>
        <w:lastRenderedPageBreak/>
        <w:t>或对项目方案进行相应的调整。</w:t>
      </w:r>
    </w:p>
    <w:p w:rsidR="00B142D8" w:rsidRDefault="00DF1C8B">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6供应商对谈判应答文件进行修改，都应形成文字材料，并经供应商谈判授权人签字认可。</w:t>
      </w:r>
    </w:p>
    <w:p w:rsidR="00B142D8" w:rsidRDefault="00DF1C8B">
      <w:pPr>
        <w:ind w:firstLineChars="196" w:firstLine="412"/>
        <w:rPr>
          <w:rFonts w:ascii="宋体" w:hAnsi="宋体"/>
          <w:szCs w:val="21"/>
        </w:rPr>
      </w:pPr>
      <w:r>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B142D8" w:rsidRDefault="00DF1C8B">
      <w:pPr>
        <w:ind w:firstLineChars="196" w:firstLine="412"/>
        <w:rPr>
          <w:rFonts w:ascii="宋体" w:hAnsi="宋体"/>
          <w:szCs w:val="21"/>
        </w:rPr>
      </w:pPr>
      <w:r>
        <w:rPr>
          <w:rFonts w:ascii="宋体" w:hAnsi="宋体" w:hint="eastAsia"/>
          <w:szCs w:val="21"/>
        </w:rPr>
        <w:t>43.3.8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，该供应商的谈判结果作废标处理，</w:t>
      </w:r>
      <w:r>
        <w:rPr>
          <w:rFonts w:ascii="宋体" w:hAnsi="宋体" w:hint="eastAsia"/>
          <w:b/>
          <w:szCs w:val="21"/>
        </w:rPr>
        <w:t>具体内容见原招标文件中投标文件初审表的《符合性检查表》部分以及谈判邀请中相应的变动部分。</w:t>
      </w:r>
    </w:p>
    <w:p w:rsidR="00B142D8" w:rsidRDefault="00DF1C8B">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rsidR="00B142D8" w:rsidRDefault="00DF1C8B">
      <w:pPr>
        <w:ind w:firstLineChars="196" w:firstLine="412"/>
        <w:rPr>
          <w:rFonts w:ascii="宋体" w:hAnsi="宋体"/>
          <w:szCs w:val="21"/>
        </w:rPr>
      </w:pPr>
      <w:r>
        <w:rPr>
          <w:rFonts w:ascii="宋体" w:hAnsi="宋体" w:hint="eastAsia"/>
          <w:szCs w:val="21"/>
        </w:rPr>
        <w:t>43.3.10谈判小组将对谈判过程进行记录，以存档备查。</w:t>
      </w:r>
    </w:p>
    <w:p w:rsidR="00B142D8" w:rsidRDefault="00DF1C8B">
      <w:pPr>
        <w:ind w:firstLineChars="196" w:firstLine="413"/>
        <w:rPr>
          <w:rFonts w:ascii="宋体" w:hAnsi="宋体"/>
          <w:b/>
          <w:szCs w:val="21"/>
        </w:rPr>
      </w:pPr>
      <w:r>
        <w:rPr>
          <w:rFonts w:ascii="宋体" w:hAnsi="宋体" w:hint="eastAsia"/>
          <w:b/>
          <w:szCs w:val="21"/>
        </w:rPr>
        <w:t>43.4评标方法和定标原则</w:t>
      </w:r>
    </w:p>
    <w:p w:rsidR="00B142D8" w:rsidRDefault="00DF1C8B">
      <w:pPr>
        <w:tabs>
          <w:tab w:val="left" w:pos="-1080"/>
        </w:tabs>
        <w:ind w:firstLineChars="200" w:firstLine="420"/>
        <w:rPr>
          <w:rFonts w:ascii="宋体" w:hAnsi="宋体"/>
          <w:b/>
          <w:szCs w:val="21"/>
        </w:rPr>
      </w:pPr>
      <w:r>
        <w:rPr>
          <w:rFonts w:ascii="宋体" w:hAnsi="宋体" w:hint="eastAsia"/>
          <w:szCs w:val="21"/>
        </w:rPr>
        <w:t>43.4.1根据《深圳市政府采购评标委员会和评标方法暂行规定》（深财购[2005]5号），竞争性谈判采购项目的评标方法要比照</w:t>
      </w:r>
      <w:r>
        <w:rPr>
          <w:rFonts w:ascii="宋体" w:hAnsi="宋体" w:hint="eastAsia"/>
          <w:b/>
          <w:szCs w:val="21"/>
        </w:rPr>
        <w:t>最低评标价法规定执行</w:t>
      </w:r>
      <w:r>
        <w:rPr>
          <w:rFonts w:ascii="宋体" w:hAnsi="宋体" w:hint="eastAsia"/>
          <w:szCs w:val="21"/>
        </w:rPr>
        <w:t>。如确因实际情况需要采用其他评标方法的，应报经同级政府采购监督管理部门批准。</w:t>
      </w:r>
      <w:r>
        <w:rPr>
          <w:rFonts w:ascii="宋体" w:hAnsi="宋体" w:hint="eastAsia"/>
          <w:b/>
        </w:rPr>
        <w:t>原招标文件若采用</w:t>
      </w:r>
      <w:r>
        <w:rPr>
          <w:rFonts w:ascii="宋体" w:hAnsi="宋体" w:hint="eastAsia"/>
          <w:b/>
          <w:bCs/>
        </w:rPr>
        <w:t>最低评标价法以外的评标方法，转为竞争性谈判后，评标方法应采用</w:t>
      </w:r>
      <w:r>
        <w:rPr>
          <w:rFonts w:ascii="宋体" w:hAnsi="宋体" w:hint="eastAsia"/>
          <w:b/>
          <w:szCs w:val="21"/>
        </w:rPr>
        <w:t>最低评标价法。</w:t>
      </w:r>
    </w:p>
    <w:p w:rsidR="00B142D8" w:rsidRDefault="00DF1C8B">
      <w:pPr>
        <w:tabs>
          <w:tab w:val="left" w:pos="-1080"/>
        </w:tabs>
        <w:ind w:firstLineChars="200" w:firstLine="420"/>
        <w:rPr>
          <w:rFonts w:ascii="宋体" w:hAnsi="宋体"/>
        </w:rPr>
      </w:pPr>
      <w:r>
        <w:rPr>
          <w:rFonts w:ascii="宋体" w:hAnsi="宋体" w:hint="eastAsia"/>
          <w:szCs w:val="21"/>
        </w:rPr>
        <w:t>43.4.2对公开招标失败转为竞争性谈判方式采购的项目，谈判小组</w:t>
      </w:r>
      <w:r>
        <w:rPr>
          <w:rFonts w:ascii="宋体" w:hAnsi="宋体" w:hint="eastAsia"/>
        </w:rPr>
        <w:t>对谈判应答文件进行评审和比较，综合各家供应商最终的方案、服务和投资等谈判结果并按本通用条款第</w:t>
      </w:r>
      <w:r>
        <w:rPr>
          <w:rFonts w:ascii="宋体" w:hAnsi="宋体" w:hint="eastAsia"/>
          <w:bCs/>
          <w:szCs w:val="21"/>
        </w:rPr>
        <w:t>37.1.1款</w:t>
      </w:r>
      <w:r>
        <w:rPr>
          <w:rFonts w:ascii="宋体" w:hAnsi="宋体" w:hint="eastAsia"/>
        </w:rPr>
        <w:t>的</w:t>
      </w:r>
      <w:r>
        <w:rPr>
          <w:rFonts w:ascii="宋体" w:hAnsi="宋体" w:hint="eastAsia"/>
          <w:b/>
          <w:bCs/>
        </w:rPr>
        <w:t>最低评标价法</w:t>
      </w:r>
      <w:r>
        <w:rPr>
          <w:rFonts w:ascii="宋体" w:hAnsi="宋体" w:hint="eastAsia"/>
        </w:rPr>
        <w:t>进行评审。</w:t>
      </w:r>
    </w:p>
    <w:p w:rsidR="00B142D8" w:rsidRDefault="00DF1C8B">
      <w:pPr>
        <w:tabs>
          <w:tab w:val="left" w:pos="-1080"/>
        </w:tabs>
        <w:ind w:firstLineChars="200" w:firstLine="420"/>
        <w:rPr>
          <w:rFonts w:ascii="宋体" w:hAnsi="宋体"/>
        </w:rPr>
      </w:pPr>
      <w:r>
        <w:rPr>
          <w:rFonts w:ascii="宋体" w:hAnsi="宋体" w:hint="eastAsia"/>
        </w:rPr>
        <w:t>43.4.3若要采用其他评标方法的，必须</w:t>
      </w:r>
      <w:r>
        <w:rPr>
          <w:rFonts w:ascii="宋体" w:hAnsi="宋体" w:hint="eastAsia"/>
          <w:szCs w:val="21"/>
        </w:rPr>
        <w:t>报经深圳大学采购监督管理部门批准，谈判小组按批准的评标方法进行评审。谈判邀请文件中应注明批准的评标方法。</w:t>
      </w:r>
    </w:p>
    <w:p w:rsidR="00B142D8" w:rsidRDefault="00DF1C8B">
      <w:pPr>
        <w:tabs>
          <w:tab w:val="left" w:pos="-1080"/>
        </w:tabs>
        <w:ind w:firstLineChars="200" w:firstLine="420"/>
        <w:rPr>
          <w:rFonts w:ascii="宋体" w:hAnsi="宋体"/>
        </w:rPr>
      </w:pPr>
      <w:r>
        <w:rPr>
          <w:rFonts w:ascii="宋体" w:hAnsi="宋体" w:hint="eastAsia"/>
        </w:rPr>
        <w:t>43.4.4谈判小组向学校采购机构提交书面评标报告，并推荐中标候选人或确定中标供应商。</w:t>
      </w:r>
    </w:p>
    <w:p w:rsidR="00B142D8" w:rsidRDefault="00DF1C8B">
      <w:pPr>
        <w:spacing w:line="360" w:lineRule="auto"/>
        <w:rPr>
          <w:rFonts w:ascii="黑体" w:eastAsia="黑体" w:hAnsi="宋体"/>
          <w:sz w:val="24"/>
        </w:rPr>
      </w:pPr>
      <w:r>
        <w:rPr>
          <w:rFonts w:ascii="黑体" w:eastAsia="黑体" w:hAnsi="宋体" w:hint="eastAsia"/>
          <w:sz w:val="24"/>
        </w:rPr>
        <w:t>44．公开招标失败项目转为单一来源谈判方式采购</w:t>
      </w:r>
    </w:p>
    <w:p w:rsidR="00B142D8" w:rsidRDefault="00DF1C8B">
      <w:pPr>
        <w:ind w:firstLineChars="196" w:firstLine="413"/>
        <w:rPr>
          <w:rFonts w:ascii="宋体" w:hAnsi="宋体"/>
          <w:b/>
          <w:szCs w:val="21"/>
        </w:rPr>
      </w:pPr>
      <w:r>
        <w:rPr>
          <w:rFonts w:ascii="宋体" w:hAnsi="宋体" w:hint="eastAsia"/>
          <w:b/>
          <w:szCs w:val="21"/>
        </w:rPr>
        <w:t>44.1谈判文件</w:t>
      </w:r>
    </w:p>
    <w:p w:rsidR="00B142D8" w:rsidRDefault="00DF1C8B">
      <w:pPr>
        <w:ind w:firstLineChars="196" w:firstLine="412"/>
        <w:rPr>
          <w:rFonts w:ascii="宋体" w:hAnsi="宋体"/>
          <w:szCs w:val="21"/>
        </w:rPr>
      </w:pPr>
      <w:r>
        <w:rPr>
          <w:rFonts w:ascii="宋体" w:hAnsi="宋体" w:hint="eastAsia"/>
          <w:szCs w:val="21"/>
        </w:rPr>
        <w:t>44.1.1公开招标失败项目转为单一来源谈判方式采购的，原招标文件转为谈判文件。</w:t>
      </w:r>
    </w:p>
    <w:p w:rsidR="00B142D8" w:rsidRDefault="00DF1C8B">
      <w:pPr>
        <w:ind w:firstLineChars="196" w:firstLine="413"/>
        <w:rPr>
          <w:rFonts w:ascii="宋体" w:hAnsi="宋体"/>
          <w:b/>
          <w:szCs w:val="21"/>
        </w:rPr>
      </w:pPr>
      <w:r>
        <w:rPr>
          <w:rFonts w:ascii="宋体" w:hAnsi="宋体" w:hint="eastAsia"/>
          <w:b/>
          <w:szCs w:val="21"/>
        </w:rPr>
        <w:t>44.2谈判小组</w:t>
      </w:r>
    </w:p>
    <w:p w:rsidR="00B142D8" w:rsidRDefault="00DF1C8B">
      <w:pPr>
        <w:ind w:firstLineChars="196" w:firstLine="412"/>
        <w:rPr>
          <w:rFonts w:ascii="宋体" w:hAnsi="宋体"/>
          <w:szCs w:val="21"/>
        </w:rPr>
      </w:pPr>
      <w:r>
        <w:rPr>
          <w:rFonts w:ascii="宋体" w:hAnsi="宋体" w:hint="eastAsia"/>
          <w:szCs w:val="21"/>
        </w:rPr>
        <w:t>44.2.1公开招标失败项目转为单一来源谈判方式采购后，评标委员会转为谈判小组，</w:t>
      </w:r>
      <w:r>
        <w:rPr>
          <w:rFonts w:ascii="宋体" w:hAnsi="宋体" w:hint="eastAsia"/>
        </w:rPr>
        <w:t>专家可重新抽取也可继续采用评标委员会内专家。</w:t>
      </w:r>
    </w:p>
    <w:p w:rsidR="00B142D8" w:rsidRDefault="00DF1C8B">
      <w:pPr>
        <w:tabs>
          <w:tab w:val="left" w:pos="-1080"/>
        </w:tabs>
        <w:ind w:firstLineChars="200" w:firstLine="420"/>
        <w:rPr>
          <w:rFonts w:ascii="宋体" w:hAnsi="宋体"/>
        </w:rPr>
      </w:pPr>
      <w:r>
        <w:rPr>
          <w:rFonts w:ascii="宋体" w:hAnsi="宋体" w:hint="eastAsia"/>
          <w:szCs w:val="21"/>
        </w:rPr>
        <w:t>44.2.2</w:t>
      </w:r>
      <w:r>
        <w:rPr>
          <w:rFonts w:ascii="宋体" w:hAnsi="宋体" w:hint="eastAsia"/>
        </w:rPr>
        <w:t>谈判前，谈判小组将对单一来源供应商的谈判应答文件进行审查，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rsidR="00B142D8" w:rsidRDefault="00DF1C8B">
      <w:pPr>
        <w:ind w:firstLineChars="196" w:firstLine="413"/>
        <w:rPr>
          <w:rFonts w:ascii="宋体" w:hAnsi="宋体"/>
          <w:b/>
          <w:szCs w:val="21"/>
        </w:rPr>
      </w:pPr>
      <w:r>
        <w:rPr>
          <w:rFonts w:ascii="宋体" w:hAnsi="宋体" w:hint="eastAsia"/>
          <w:b/>
          <w:szCs w:val="21"/>
        </w:rPr>
        <w:t>44.3谈判程序</w:t>
      </w:r>
    </w:p>
    <w:p w:rsidR="00B142D8" w:rsidRDefault="00DF1C8B">
      <w:pPr>
        <w:ind w:firstLineChars="196" w:firstLine="412"/>
        <w:rPr>
          <w:rFonts w:ascii="宋体" w:hAnsi="宋体"/>
          <w:szCs w:val="21"/>
        </w:rPr>
      </w:pPr>
      <w:r>
        <w:rPr>
          <w:rFonts w:ascii="宋体" w:hAnsi="宋体" w:hint="eastAsia"/>
          <w:szCs w:val="21"/>
        </w:rPr>
        <w:t>44.3.1参加谈判的供应商和谈判小组成员填写谈判登记表，并交验证明文件（法定代表人证明书、法人授权委托书、被授权的谈判代表身份证原件）。</w:t>
      </w:r>
    </w:p>
    <w:p w:rsidR="00B142D8" w:rsidRDefault="00DF1C8B">
      <w:pPr>
        <w:ind w:firstLineChars="196" w:firstLine="412"/>
        <w:rPr>
          <w:rFonts w:ascii="宋体" w:hAnsi="宋体"/>
          <w:szCs w:val="21"/>
        </w:rPr>
      </w:pPr>
      <w:r>
        <w:rPr>
          <w:rFonts w:ascii="宋体" w:hAnsi="宋体" w:hint="eastAsia"/>
          <w:szCs w:val="21"/>
        </w:rPr>
        <w:t>44.3</w:t>
      </w:r>
      <w:r>
        <w:rPr>
          <w:rFonts w:ascii="宋体" w:hAnsi="宋体"/>
          <w:szCs w:val="21"/>
        </w:rPr>
        <w:t>.2</w:t>
      </w:r>
      <w:r>
        <w:rPr>
          <w:rFonts w:ascii="宋体" w:hAnsi="宋体" w:hint="eastAsia"/>
          <w:szCs w:val="21"/>
        </w:rPr>
        <w:t>谈判小组主持人宣布谈判规则和谈判纪律。</w:t>
      </w:r>
    </w:p>
    <w:p w:rsidR="00B142D8" w:rsidRDefault="00DF1C8B">
      <w:pPr>
        <w:ind w:firstLineChars="196" w:firstLine="412"/>
        <w:rPr>
          <w:rFonts w:ascii="宋体" w:hAnsi="宋体"/>
          <w:szCs w:val="21"/>
        </w:rPr>
      </w:pPr>
      <w:r>
        <w:rPr>
          <w:rFonts w:ascii="宋体" w:hAnsi="宋体" w:hint="eastAsia"/>
          <w:szCs w:val="21"/>
        </w:rPr>
        <w:t>44.3</w:t>
      </w:r>
      <w:r>
        <w:rPr>
          <w:rFonts w:ascii="宋体" w:hAnsi="宋体"/>
          <w:szCs w:val="21"/>
        </w:rPr>
        <w:t>.3</w:t>
      </w:r>
      <w:r>
        <w:rPr>
          <w:rFonts w:ascii="宋体" w:hAnsi="宋体" w:hint="eastAsia"/>
          <w:szCs w:val="21"/>
        </w:rPr>
        <w:t>在谈判中，谈判小组将就以下谈判内容跟供应商进行谈判：</w:t>
      </w:r>
    </w:p>
    <w:p w:rsidR="00B142D8" w:rsidRDefault="00DF1C8B">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rsidR="00B142D8" w:rsidRDefault="00DF1C8B">
      <w:pPr>
        <w:ind w:firstLineChars="196" w:firstLine="412"/>
        <w:rPr>
          <w:rFonts w:ascii="宋体" w:hAnsi="宋体"/>
          <w:szCs w:val="21"/>
        </w:rPr>
      </w:pPr>
      <w:r>
        <w:rPr>
          <w:rFonts w:ascii="宋体" w:hAnsi="宋体" w:hint="eastAsia"/>
          <w:szCs w:val="21"/>
        </w:rPr>
        <w:t>（2）报价；</w:t>
      </w:r>
    </w:p>
    <w:p w:rsidR="00B142D8" w:rsidRDefault="00DF1C8B">
      <w:pPr>
        <w:ind w:firstLineChars="196" w:firstLine="412"/>
        <w:rPr>
          <w:rFonts w:ascii="宋体" w:hAnsi="宋体"/>
          <w:szCs w:val="21"/>
        </w:rPr>
      </w:pPr>
      <w:r>
        <w:rPr>
          <w:rFonts w:ascii="宋体" w:hAnsi="宋体" w:hint="eastAsia"/>
          <w:szCs w:val="21"/>
        </w:rPr>
        <w:t>（3）其它相关事项。</w:t>
      </w:r>
    </w:p>
    <w:p w:rsidR="00B142D8" w:rsidRDefault="00DF1C8B">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原招标文件或谈判邀请文件有实质性变动的，谈判小组应当通过学校采购机构通知供应商。</w:t>
      </w:r>
    </w:p>
    <w:p w:rsidR="00B142D8" w:rsidRDefault="00DF1C8B">
      <w:pPr>
        <w:ind w:firstLineChars="196" w:firstLine="412"/>
        <w:rPr>
          <w:rFonts w:ascii="宋体" w:hAnsi="宋体"/>
          <w:szCs w:val="21"/>
        </w:rPr>
      </w:pPr>
      <w:r>
        <w:rPr>
          <w:rFonts w:ascii="宋体" w:hAnsi="宋体" w:hint="eastAsia"/>
          <w:szCs w:val="21"/>
        </w:rPr>
        <w:t>44.3.4谈判小组可以用书面形式要求供应商对其谈判应答文件含义不明确的内容作必要的澄清或者说明，重要问题供应商应以书面形式进行澄清、说明。</w:t>
      </w:r>
    </w:p>
    <w:p w:rsidR="00B142D8" w:rsidRDefault="00DF1C8B">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rsidR="00B142D8" w:rsidRDefault="00DF1C8B">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6供应商对谈判应答文件进行修改，都应形成文字材料，并经供应商谈判授权人签字认可。</w:t>
      </w:r>
    </w:p>
    <w:p w:rsidR="00B142D8" w:rsidRDefault="00DF1C8B">
      <w:pPr>
        <w:ind w:firstLineChars="196" w:firstLine="412"/>
        <w:rPr>
          <w:rFonts w:ascii="宋体" w:hAnsi="宋体"/>
          <w:szCs w:val="21"/>
        </w:rPr>
      </w:pPr>
      <w:r>
        <w:rPr>
          <w:rFonts w:ascii="宋体" w:hAnsi="宋体" w:hint="eastAsia"/>
          <w:szCs w:val="21"/>
        </w:rPr>
        <w:t>44.3.7谈判小组与单一来源供应商进行谈判。供应商有两次更改机会；供应商应在规</w:t>
      </w:r>
      <w:r>
        <w:rPr>
          <w:rFonts w:ascii="宋体" w:hAnsi="宋体" w:hint="eastAsia"/>
          <w:szCs w:val="21"/>
        </w:rPr>
        <w:lastRenderedPageBreak/>
        <w:t>定的时间内提出最后更改及书面承诺。</w:t>
      </w:r>
    </w:p>
    <w:p w:rsidR="00B142D8" w:rsidRDefault="00DF1C8B">
      <w:pPr>
        <w:ind w:firstLineChars="196" w:firstLine="412"/>
        <w:rPr>
          <w:rFonts w:ascii="宋体" w:hAnsi="宋体"/>
          <w:szCs w:val="21"/>
        </w:rPr>
      </w:pPr>
      <w:r>
        <w:rPr>
          <w:rFonts w:ascii="宋体" w:hAnsi="宋体" w:hint="eastAsia"/>
          <w:szCs w:val="21"/>
        </w:rPr>
        <w:t>44.3.8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，供应商的谈判结果作废标处理，</w:t>
      </w:r>
      <w:r>
        <w:rPr>
          <w:rFonts w:ascii="宋体" w:hAnsi="宋体" w:hint="eastAsia"/>
          <w:b/>
          <w:szCs w:val="21"/>
        </w:rPr>
        <w:t>具体内容见原招标文件中投标文件初审表的《符合性检查表》部分以及谈判邀请中相应的变动部分。</w:t>
      </w:r>
    </w:p>
    <w:p w:rsidR="00B142D8" w:rsidRDefault="00DF1C8B">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rsidR="00B142D8" w:rsidRDefault="00DF1C8B">
      <w:pPr>
        <w:ind w:firstLineChars="196" w:firstLine="412"/>
        <w:rPr>
          <w:rFonts w:ascii="宋体" w:hAnsi="宋体"/>
          <w:szCs w:val="21"/>
        </w:rPr>
      </w:pPr>
      <w:r>
        <w:rPr>
          <w:rFonts w:ascii="宋体" w:hAnsi="宋体" w:hint="eastAsia"/>
          <w:szCs w:val="21"/>
        </w:rPr>
        <w:t>44.3.10谈判小组将对谈判过程进行记录，以存档备查。</w:t>
      </w:r>
    </w:p>
    <w:p w:rsidR="00B142D8" w:rsidRDefault="00DF1C8B">
      <w:pPr>
        <w:ind w:firstLineChars="196" w:firstLine="413"/>
        <w:rPr>
          <w:rFonts w:ascii="宋体" w:hAnsi="宋体"/>
          <w:b/>
          <w:szCs w:val="21"/>
        </w:rPr>
      </w:pPr>
      <w:r>
        <w:rPr>
          <w:rFonts w:ascii="宋体" w:hAnsi="宋体" w:hint="eastAsia"/>
          <w:b/>
          <w:szCs w:val="21"/>
        </w:rPr>
        <w:t>44.4评标方法和定标原则</w:t>
      </w:r>
    </w:p>
    <w:p w:rsidR="00B142D8" w:rsidRDefault="00DF1C8B">
      <w:pPr>
        <w:tabs>
          <w:tab w:val="left" w:pos="-1080"/>
        </w:tabs>
        <w:ind w:firstLineChars="200" w:firstLine="420"/>
        <w:rPr>
          <w:rFonts w:ascii="宋体" w:hAnsi="宋体"/>
        </w:rPr>
      </w:pPr>
      <w:r>
        <w:rPr>
          <w:rFonts w:ascii="宋体" w:hAnsi="宋体" w:hint="eastAsia"/>
          <w:szCs w:val="21"/>
        </w:rPr>
        <w:t>44.4.1</w:t>
      </w:r>
      <w:r>
        <w:rPr>
          <w:rFonts w:ascii="宋体" w:hAnsi="宋体" w:hint="eastAsia"/>
          <w:b/>
          <w:szCs w:val="21"/>
        </w:rPr>
        <w:t>单一来源谈判采用最低评标价法。</w:t>
      </w:r>
      <w:r>
        <w:rPr>
          <w:rFonts w:ascii="宋体" w:hAnsi="宋体" w:hint="eastAsia"/>
        </w:rPr>
        <w:t>原招标文件若采用</w:t>
      </w:r>
      <w:r>
        <w:rPr>
          <w:rFonts w:ascii="宋体" w:hAnsi="宋体" w:hint="eastAsia"/>
          <w:bCs/>
        </w:rPr>
        <w:t>最低评标价法以外的评标方法，转为单一来源谈判后，评标方法改为</w:t>
      </w:r>
      <w:r>
        <w:rPr>
          <w:rFonts w:ascii="宋体" w:hAnsi="宋体" w:hint="eastAsia"/>
          <w:szCs w:val="21"/>
        </w:rPr>
        <w:t>最低评标价法。谈判小组</w:t>
      </w:r>
      <w:r>
        <w:rPr>
          <w:rFonts w:ascii="宋体" w:hAnsi="宋体" w:hint="eastAsia"/>
        </w:rPr>
        <w:t>对谈判应答文件进行评审和比较，对供应商最终的方案、服务和投资等谈判结果按本通用条款第37.1.1的</w:t>
      </w:r>
      <w:r>
        <w:rPr>
          <w:rFonts w:ascii="宋体" w:hAnsi="宋体" w:hint="eastAsia"/>
          <w:b/>
          <w:bCs/>
        </w:rPr>
        <w:t>最低评标价法</w:t>
      </w:r>
      <w:r>
        <w:rPr>
          <w:rFonts w:ascii="宋体" w:hAnsi="宋体" w:hint="eastAsia"/>
        </w:rPr>
        <w:t>进行评审。</w:t>
      </w:r>
    </w:p>
    <w:p w:rsidR="00B142D8" w:rsidRDefault="00DF1C8B">
      <w:pPr>
        <w:tabs>
          <w:tab w:val="left" w:pos="-1080"/>
        </w:tabs>
        <w:ind w:firstLineChars="200" w:firstLine="420"/>
        <w:rPr>
          <w:rFonts w:ascii="宋体" w:hAnsi="宋体"/>
          <w:szCs w:val="21"/>
        </w:rPr>
      </w:pPr>
      <w:r>
        <w:rPr>
          <w:rFonts w:ascii="宋体" w:hAnsi="宋体" w:hint="eastAsia"/>
        </w:rPr>
        <w:t>44.4.2谈判小组向学校采购机构提交书面评标报告，并推荐中标候选人或确定中标供应商。</w:t>
      </w:r>
    </w:p>
    <w:bookmarkEnd w:id="264"/>
    <w:bookmarkEnd w:id="265"/>
    <w:bookmarkEnd w:id="266"/>
    <w:bookmarkEnd w:id="267"/>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rsidR="00B142D8" w:rsidRDefault="00DF1C8B">
      <w:pPr>
        <w:spacing w:line="360" w:lineRule="auto"/>
        <w:rPr>
          <w:rFonts w:ascii="黑体" w:eastAsia="黑体" w:hAnsi="宋体"/>
          <w:sz w:val="24"/>
        </w:rPr>
      </w:pPr>
      <w:bookmarkStart w:id="268" w:name="_33._合同授予标准"/>
      <w:bookmarkStart w:id="269" w:name="_Toc73517679"/>
      <w:bookmarkStart w:id="270" w:name="_Toc73518157"/>
      <w:bookmarkStart w:id="271" w:name="_Toc73521586"/>
      <w:bookmarkStart w:id="272" w:name="_Toc73521674"/>
      <w:bookmarkStart w:id="273" w:name="_Toc100052408"/>
      <w:bookmarkEnd w:id="268"/>
      <w:r>
        <w:rPr>
          <w:rFonts w:ascii="黑体" w:eastAsia="黑体" w:hAnsi="宋体" w:hint="eastAsia"/>
          <w:sz w:val="24"/>
        </w:rPr>
        <w:t>45．合同授予标准</w:t>
      </w:r>
      <w:bookmarkEnd w:id="269"/>
      <w:bookmarkEnd w:id="270"/>
      <w:bookmarkEnd w:id="271"/>
      <w:bookmarkEnd w:id="272"/>
      <w:bookmarkEnd w:id="273"/>
    </w:p>
    <w:p w:rsidR="00B142D8" w:rsidRDefault="00DF1C8B">
      <w:pPr>
        <w:ind w:firstLineChars="196" w:firstLine="412"/>
        <w:rPr>
          <w:rFonts w:ascii="宋体" w:hAnsi="宋体"/>
          <w:szCs w:val="21"/>
        </w:rPr>
      </w:pPr>
      <w:r>
        <w:rPr>
          <w:rFonts w:ascii="宋体" w:hAnsi="宋体" w:hint="eastAsia"/>
          <w:szCs w:val="21"/>
        </w:rPr>
        <w:t>本项目的合同将授予按本招标文件规定评审确定的中标人。</w:t>
      </w:r>
    </w:p>
    <w:p w:rsidR="00B142D8" w:rsidRDefault="00DF1C8B">
      <w:pPr>
        <w:spacing w:line="360" w:lineRule="auto"/>
        <w:rPr>
          <w:rFonts w:ascii="黑体" w:eastAsia="黑体" w:hAnsi="宋体"/>
          <w:sz w:val="24"/>
        </w:rPr>
      </w:pPr>
      <w:bookmarkStart w:id="274" w:name="_Toc73517680"/>
      <w:bookmarkStart w:id="275" w:name="_Toc73518158"/>
      <w:bookmarkStart w:id="276" w:name="_Toc73521587"/>
      <w:bookmarkStart w:id="277" w:name="_Toc73521675"/>
      <w:bookmarkStart w:id="278" w:name="_Toc100052409"/>
      <w:r>
        <w:rPr>
          <w:rFonts w:ascii="黑体" w:eastAsia="黑体" w:hAnsi="宋体" w:hint="eastAsia"/>
          <w:sz w:val="24"/>
        </w:rPr>
        <w:t>46．</w:t>
      </w:r>
      <w:bookmarkEnd w:id="274"/>
      <w:bookmarkEnd w:id="275"/>
      <w:bookmarkEnd w:id="276"/>
      <w:bookmarkEnd w:id="277"/>
      <w:bookmarkEnd w:id="278"/>
      <w:r>
        <w:rPr>
          <w:rFonts w:ascii="黑体" w:eastAsia="黑体" w:hAnsi="宋体" w:hint="eastAsia"/>
          <w:sz w:val="24"/>
        </w:rPr>
        <w:t>接受和拒绝任何或所有投标的权力</w:t>
      </w:r>
    </w:p>
    <w:p w:rsidR="00B142D8" w:rsidRDefault="00DF1C8B">
      <w:pPr>
        <w:ind w:firstLineChars="196" w:firstLine="412"/>
        <w:rPr>
          <w:rFonts w:ascii="宋体" w:hAnsi="宋体"/>
          <w:szCs w:val="21"/>
        </w:rPr>
      </w:pPr>
      <w:r>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rsidR="00B142D8" w:rsidRDefault="00DF1C8B">
      <w:pPr>
        <w:spacing w:line="360" w:lineRule="auto"/>
        <w:rPr>
          <w:rFonts w:ascii="黑体" w:eastAsia="黑体" w:hAnsi="宋体"/>
          <w:sz w:val="24"/>
        </w:rPr>
      </w:pPr>
      <w:bookmarkStart w:id="279" w:name="_Toc73517682"/>
      <w:bookmarkStart w:id="280" w:name="_Toc73518160"/>
      <w:bookmarkStart w:id="281" w:name="_Toc73521589"/>
      <w:bookmarkStart w:id="282" w:name="_Toc73521677"/>
      <w:bookmarkStart w:id="283" w:name="_Toc100052410"/>
      <w:r>
        <w:rPr>
          <w:rFonts w:ascii="黑体" w:eastAsia="黑体" w:hAnsi="宋体" w:hint="eastAsia"/>
          <w:sz w:val="24"/>
        </w:rPr>
        <w:t>47．合同协议书的签订</w:t>
      </w:r>
      <w:bookmarkEnd w:id="279"/>
      <w:bookmarkEnd w:id="280"/>
      <w:bookmarkEnd w:id="281"/>
      <w:bookmarkEnd w:id="282"/>
      <w:bookmarkEnd w:id="283"/>
    </w:p>
    <w:p w:rsidR="00B142D8" w:rsidRDefault="00DF1C8B">
      <w:pPr>
        <w:ind w:firstLineChars="196" w:firstLine="412"/>
        <w:rPr>
          <w:rFonts w:ascii="宋体" w:hAnsi="宋体"/>
          <w:szCs w:val="21"/>
        </w:rPr>
      </w:pPr>
      <w:r>
        <w:rPr>
          <w:rFonts w:ascii="宋体" w:hAnsi="宋体" w:hint="eastAsia"/>
          <w:szCs w:val="21"/>
        </w:rPr>
        <w:t>47.1中标人将于中标通知书发出之日起30日内，按照招标文件和投标文件内容与采购单位签订书面合同，合同书应采用本招标文件规定的合同样本；</w:t>
      </w:r>
    </w:p>
    <w:p w:rsidR="00B142D8" w:rsidRDefault="00DF1C8B">
      <w:pPr>
        <w:spacing w:line="0" w:lineRule="atLeast"/>
        <w:ind w:firstLineChars="196" w:firstLine="412"/>
        <w:rPr>
          <w:rFonts w:ascii="宋体" w:hAnsi="宋体"/>
          <w:szCs w:val="21"/>
        </w:rPr>
      </w:pPr>
      <w:r>
        <w:rPr>
          <w:rFonts w:ascii="宋体" w:hAnsi="宋体" w:hint="eastAsia"/>
          <w:szCs w:val="21"/>
        </w:rPr>
        <w:t>47.2中标人如不按本通用条款第47</w:t>
      </w:r>
      <w:r>
        <w:rPr>
          <w:rFonts w:ascii="宋体" w:hAnsi="宋体"/>
          <w:szCs w:val="21"/>
        </w:rPr>
        <w:t>.1</w:t>
      </w:r>
      <w:r>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rsidR="00B142D8" w:rsidRDefault="00DF1C8B">
      <w:pPr>
        <w:spacing w:line="0" w:lineRule="atLeast"/>
        <w:ind w:firstLineChars="196" w:firstLine="412"/>
        <w:rPr>
          <w:rFonts w:ascii="宋体" w:hAnsi="宋体"/>
          <w:szCs w:val="21"/>
        </w:rPr>
      </w:pPr>
      <w:r>
        <w:rPr>
          <w:rFonts w:ascii="宋体" w:hAnsi="宋体" w:hint="eastAsia"/>
          <w:szCs w:val="21"/>
        </w:rPr>
        <w:t>47.3中标人应当按照合同约定履行义务，完成中标项目，不得将中标项目转让（转包）给他人；</w:t>
      </w:r>
    </w:p>
    <w:p w:rsidR="00B142D8" w:rsidRDefault="00DF1C8B">
      <w:pPr>
        <w:spacing w:line="0" w:lineRule="atLeast"/>
        <w:ind w:firstLineChars="196" w:firstLine="412"/>
        <w:rPr>
          <w:rFonts w:ascii="宋体" w:hAnsi="宋体"/>
          <w:szCs w:val="21"/>
        </w:rPr>
      </w:pPr>
      <w:r>
        <w:rPr>
          <w:rFonts w:ascii="宋体" w:hAnsi="宋体" w:hint="eastAsia"/>
          <w:szCs w:val="21"/>
        </w:rPr>
        <w:t>47.4采购人与中标人签订的合同必须遵守本招标文件的合同条件，并且不得更改合同条件。</w:t>
      </w:r>
    </w:p>
    <w:p w:rsidR="00B142D8" w:rsidRDefault="00DF1C8B">
      <w:pPr>
        <w:spacing w:line="360" w:lineRule="auto"/>
        <w:rPr>
          <w:rFonts w:ascii="黑体" w:eastAsia="黑体" w:hAnsi="宋体"/>
          <w:sz w:val="24"/>
        </w:rPr>
      </w:pPr>
      <w:bookmarkStart w:id="284" w:name="_Toc73517683"/>
      <w:bookmarkStart w:id="285" w:name="_Toc73518161"/>
      <w:bookmarkStart w:id="286" w:name="_Toc73521590"/>
      <w:bookmarkStart w:id="287" w:name="_Toc73521678"/>
      <w:bookmarkStart w:id="288" w:name="_Toc100052411"/>
      <w:r>
        <w:rPr>
          <w:rFonts w:ascii="黑体" w:eastAsia="黑体" w:hAnsi="宋体" w:hint="eastAsia"/>
          <w:sz w:val="24"/>
        </w:rPr>
        <w:t>48．履约担保</w:t>
      </w:r>
      <w:bookmarkEnd w:id="284"/>
      <w:bookmarkEnd w:id="285"/>
      <w:bookmarkEnd w:id="286"/>
      <w:bookmarkEnd w:id="287"/>
      <w:bookmarkEnd w:id="288"/>
    </w:p>
    <w:p w:rsidR="00B142D8" w:rsidRDefault="00DF1C8B">
      <w:pPr>
        <w:spacing w:line="0" w:lineRule="atLeast"/>
        <w:ind w:firstLineChars="196" w:firstLine="412"/>
        <w:rPr>
          <w:rFonts w:ascii="宋体" w:hAnsi="宋体"/>
          <w:szCs w:val="21"/>
        </w:rPr>
      </w:pPr>
      <w:r>
        <w:rPr>
          <w:rFonts w:ascii="宋体" w:hAnsi="宋体" w:hint="eastAsia"/>
          <w:szCs w:val="21"/>
        </w:rPr>
        <w:t>48.1在签订项目合同的同时，中标人应按“对通用条款的补充内容”中规定的金额向采购单位提交履约保证金；</w:t>
      </w:r>
    </w:p>
    <w:p w:rsidR="00B142D8" w:rsidRDefault="00DF1C8B">
      <w:pPr>
        <w:spacing w:line="0" w:lineRule="atLeast"/>
        <w:ind w:firstLineChars="196" w:firstLine="412"/>
        <w:rPr>
          <w:rFonts w:ascii="宋体" w:hAnsi="宋体"/>
          <w:szCs w:val="21"/>
        </w:rPr>
      </w:pPr>
      <w:r>
        <w:rPr>
          <w:rFonts w:ascii="宋体" w:hAnsi="宋体" w:hint="eastAsia"/>
          <w:szCs w:val="21"/>
        </w:rPr>
        <w:t>48.2如果中标人不能按本通用条款第48</w:t>
      </w:r>
      <w:r>
        <w:rPr>
          <w:rFonts w:ascii="宋体" w:hAnsi="宋体"/>
          <w:szCs w:val="21"/>
        </w:rPr>
        <w:t>.1</w:t>
      </w:r>
      <w:r>
        <w:rPr>
          <w:rFonts w:ascii="宋体" w:hAnsi="宋体" w:hint="eastAsia"/>
          <w:szCs w:val="21"/>
        </w:rPr>
        <w:t>款的规</w:t>
      </w:r>
      <w:r>
        <w:rPr>
          <w:rFonts w:hint="eastAsia"/>
        </w:rPr>
        <w:t>定执行，采购单位将有充分的理由通过学校采购监督管理部门废除中标，并没收投标保证金，给采购单位造成</w:t>
      </w:r>
      <w:r>
        <w:rPr>
          <w:rFonts w:ascii="宋体" w:hAnsi="宋体" w:hint="eastAsia"/>
          <w:szCs w:val="21"/>
        </w:rPr>
        <w:t>的损失超过投标保证金数额的，还应当对超过部分予以赔偿；</w:t>
      </w:r>
    </w:p>
    <w:p w:rsidR="00B142D8" w:rsidRDefault="00DF1C8B">
      <w:pPr>
        <w:spacing w:line="0" w:lineRule="atLeast"/>
        <w:ind w:firstLineChars="196" w:firstLine="412"/>
        <w:rPr>
          <w:rFonts w:ascii="宋体" w:hAnsi="宋体"/>
          <w:szCs w:val="21"/>
        </w:rPr>
      </w:pPr>
      <w:r>
        <w:rPr>
          <w:rFonts w:ascii="宋体" w:hAnsi="宋体" w:hint="eastAsia"/>
          <w:szCs w:val="21"/>
        </w:rPr>
        <w:t>48</w:t>
      </w:r>
      <w:r>
        <w:rPr>
          <w:rFonts w:ascii="宋体" w:hAnsi="宋体"/>
          <w:szCs w:val="21"/>
        </w:rPr>
        <w:t>.</w:t>
      </w:r>
      <w:r>
        <w:rPr>
          <w:rFonts w:ascii="宋体" w:hAnsi="宋体" w:hint="eastAsia"/>
          <w:szCs w:val="21"/>
        </w:rPr>
        <w:t>3项目服务期满之后,经验收合格后，采购单位在七日内办理解除履约担保手续。</w:t>
      </w:r>
    </w:p>
    <w:p w:rsidR="00B142D8" w:rsidRDefault="00DF1C8B">
      <w:pPr>
        <w:spacing w:line="360" w:lineRule="auto"/>
        <w:rPr>
          <w:rFonts w:ascii="黑体" w:eastAsia="黑体" w:hAnsi="宋体"/>
          <w:sz w:val="24"/>
        </w:rPr>
      </w:pPr>
      <w:r>
        <w:rPr>
          <w:rFonts w:ascii="黑体" w:eastAsia="黑体" w:hAnsi="宋体" w:hint="eastAsia"/>
          <w:sz w:val="24"/>
        </w:rPr>
        <w:t>49.合同的备案</w:t>
      </w:r>
    </w:p>
    <w:p w:rsidR="00B142D8" w:rsidRDefault="00DF1C8B">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rsidR="00B142D8" w:rsidRDefault="00DF1C8B">
      <w:pPr>
        <w:spacing w:line="360" w:lineRule="auto"/>
        <w:rPr>
          <w:rFonts w:ascii="黑体" w:eastAsia="黑体" w:hAnsi="宋体"/>
          <w:sz w:val="24"/>
        </w:rPr>
      </w:pPr>
      <w:r>
        <w:rPr>
          <w:rFonts w:ascii="黑体" w:eastAsia="黑体" w:hAnsi="宋体" w:hint="eastAsia"/>
          <w:sz w:val="24"/>
        </w:rPr>
        <w:t>50.履约情况的反馈</w:t>
      </w:r>
    </w:p>
    <w:p w:rsidR="00B142D8" w:rsidRDefault="00DF1C8B">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rsidR="00B142D8" w:rsidRDefault="00DF1C8B">
      <w:pPr>
        <w:spacing w:line="360" w:lineRule="auto"/>
        <w:rPr>
          <w:rFonts w:ascii="黑体" w:eastAsia="黑体" w:hAnsi="宋体"/>
          <w:sz w:val="24"/>
        </w:rPr>
      </w:pPr>
      <w:r>
        <w:rPr>
          <w:rFonts w:ascii="黑体" w:eastAsia="黑体" w:hAnsi="宋体" w:hint="eastAsia"/>
          <w:sz w:val="24"/>
        </w:rPr>
        <w:lastRenderedPageBreak/>
        <w:t>51．腐败和欺诈行为</w:t>
      </w:r>
    </w:p>
    <w:p w:rsidR="00B142D8" w:rsidRDefault="00DF1C8B">
      <w:pPr>
        <w:spacing w:line="0" w:lineRule="atLeast"/>
        <w:ind w:firstLineChars="196" w:firstLine="412"/>
        <w:rPr>
          <w:rFonts w:ascii="宋体" w:hAnsi="宋体"/>
          <w:szCs w:val="21"/>
        </w:rPr>
      </w:pPr>
      <w:r>
        <w:rPr>
          <w:rFonts w:ascii="宋体" w:hAnsi="宋体" w:hint="eastAsia"/>
          <w:szCs w:val="21"/>
        </w:rPr>
        <w:t>51.1 “腐败行为”是指提供、给予、接受或索取任何有价值的东西来影响招标方或采购人在采购过程或合同实施过程中的行为；</w:t>
      </w:r>
    </w:p>
    <w:p w:rsidR="00B142D8" w:rsidRDefault="00DF1C8B">
      <w:pPr>
        <w:spacing w:line="0" w:lineRule="atLeast"/>
        <w:ind w:firstLineChars="196" w:firstLine="412"/>
        <w:rPr>
          <w:rFonts w:ascii="宋体" w:hAnsi="宋体"/>
          <w:szCs w:val="21"/>
        </w:rPr>
      </w:pPr>
      <w:r>
        <w:rPr>
          <w:rFonts w:ascii="宋体" w:hAnsi="宋体"/>
          <w:szCs w:val="21"/>
        </w:rPr>
        <w:t xml:space="preserve">51.2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B142D8" w:rsidRDefault="00DF1C8B">
      <w:pPr>
        <w:spacing w:line="0" w:lineRule="atLeast"/>
        <w:ind w:firstLineChars="196" w:firstLine="412"/>
        <w:rPr>
          <w:rFonts w:ascii="宋体" w:hAnsi="宋体"/>
          <w:szCs w:val="21"/>
        </w:rPr>
      </w:pPr>
      <w:r>
        <w:rPr>
          <w:rFonts w:ascii="宋体" w:hAnsi="宋体"/>
          <w:szCs w:val="21"/>
        </w:rPr>
        <w:t>51.3</w:t>
      </w:r>
      <w:r>
        <w:rPr>
          <w:rFonts w:ascii="宋体" w:hAnsi="宋体" w:hint="eastAsia"/>
          <w:szCs w:val="21"/>
        </w:rPr>
        <w:t>如果评标委员会认为投标人在本合同的竞争中有腐败和欺诈行为，则拒绝接受该投标。</w:t>
      </w:r>
    </w:p>
    <w:p w:rsidR="00B142D8" w:rsidRDefault="00DF1C8B">
      <w:pPr>
        <w:spacing w:line="0" w:lineRule="atLeast"/>
        <w:ind w:firstLineChars="196" w:firstLine="412"/>
        <w:rPr>
          <w:rFonts w:ascii="宋体" w:hAnsi="宋体"/>
          <w:szCs w:val="21"/>
        </w:rPr>
      </w:pPr>
      <w:r>
        <w:rPr>
          <w:rFonts w:ascii="宋体" w:hAnsi="宋体"/>
          <w:szCs w:val="21"/>
        </w:rPr>
        <w:t>51.4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Pr>
          <w:rFonts w:ascii="宋体" w:hAnsi="宋体"/>
          <w:szCs w:val="21"/>
        </w:rPr>
        <w:t>其责任</w:t>
      </w:r>
      <w:r>
        <w:rPr>
          <w:rFonts w:ascii="宋体" w:hAnsi="宋体" w:hint="eastAsia"/>
          <w:szCs w:val="21"/>
        </w:rPr>
        <w:t>。</w:t>
      </w:r>
      <w:bookmarkStart w:id="289" w:name="bt合同条款及格式"/>
      <w:bookmarkStart w:id="290" w:name="bt合同条款"/>
      <w:bookmarkStart w:id="291" w:name="bt合同格式"/>
      <w:bookmarkStart w:id="292" w:name="合同格式"/>
      <w:bookmarkStart w:id="293" w:name="bt商务标投标文件格式"/>
      <w:bookmarkStart w:id="294" w:name="bt本工程承诺书"/>
      <w:bookmarkStart w:id="295" w:name="bt投标文件签署授权委托书"/>
      <w:bookmarkStart w:id="296" w:name="bt投标函"/>
      <w:bookmarkStart w:id="297" w:name="bt开标一览表"/>
      <w:bookmarkStart w:id="298" w:name="bt投标报价汇总表"/>
      <w:bookmarkStart w:id="299" w:name="bt项目管理班子配备情况"/>
      <w:bookmarkStart w:id="300" w:name="bt投标人情况介绍"/>
      <w:bookmarkStart w:id="301" w:name="bt其他资料由投标人自定"/>
      <w:bookmarkStart w:id="302" w:name="bt技术标投标文件格式"/>
      <w:bookmarkStart w:id="303" w:name="bt其他资料2"/>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B142D8" w:rsidRDefault="00DF1C8B" w:rsidP="00D87F86">
      <w:pPr>
        <w:keepNext/>
        <w:keepLines/>
        <w:numPr>
          <w:ilvl w:val="0"/>
          <w:numId w:val="5"/>
        </w:numPr>
        <w:adjustRightInd w:val="0"/>
        <w:spacing w:beforeLines="50" w:before="120" w:afterLines="50" w:after="120"/>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rsidR="00B142D8" w:rsidRDefault="00DF1C8B">
      <w:pPr>
        <w:spacing w:line="360" w:lineRule="auto"/>
        <w:rPr>
          <w:rFonts w:ascii="黑体" w:eastAsia="黑体" w:hAnsi="宋体"/>
          <w:sz w:val="24"/>
        </w:rPr>
      </w:pPr>
      <w:r>
        <w:rPr>
          <w:rFonts w:ascii="黑体" w:eastAsia="黑体" w:hAnsi="宋体" w:hint="eastAsia"/>
          <w:sz w:val="24"/>
        </w:rPr>
        <w:t>53.质疑受理机构</w:t>
      </w:r>
    </w:p>
    <w:p w:rsidR="00B142D8" w:rsidRDefault="00DF1C8B">
      <w:pPr>
        <w:ind w:firstLineChars="196" w:firstLine="412"/>
        <w:rPr>
          <w:rFonts w:ascii="宋体" w:hAnsi="宋体"/>
          <w:szCs w:val="21"/>
        </w:rPr>
      </w:pPr>
      <w:r>
        <w:rPr>
          <w:rFonts w:ascii="宋体" w:hAnsi="宋体" w:hint="eastAsia"/>
          <w:szCs w:val="21"/>
        </w:rPr>
        <w:t>深圳大学</w:t>
      </w:r>
      <w:r>
        <w:rPr>
          <w:rFonts w:ascii="宋体" w:hAnsi="宋体"/>
          <w:szCs w:val="21"/>
        </w:rPr>
        <w:t>招投标管理中心负责受理和答复质疑。</w:t>
      </w:r>
    </w:p>
    <w:p w:rsidR="00B142D8" w:rsidRDefault="00DF1C8B">
      <w:pPr>
        <w:spacing w:line="360" w:lineRule="auto"/>
        <w:rPr>
          <w:rFonts w:ascii="黑体" w:eastAsia="黑体" w:hAnsi="宋体"/>
          <w:sz w:val="24"/>
        </w:rPr>
      </w:pPr>
      <w:r>
        <w:rPr>
          <w:rFonts w:ascii="黑体" w:eastAsia="黑体" w:hAnsi="宋体" w:hint="eastAsia"/>
          <w:sz w:val="24"/>
        </w:rPr>
        <w:t>54.质疑处理原则</w:t>
      </w:r>
    </w:p>
    <w:p w:rsidR="00B142D8" w:rsidRDefault="00DF1C8B">
      <w:pPr>
        <w:ind w:firstLineChars="196" w:firstLine="412"/>
        <w:rPr>
          <w:rFonts w:ascii="宋体" w:hAnsi="宋体"/>
          <w:szCs w:val="21"/>
        </w:rPr>
      </w:pPr>
      <w:r>
        <w:rPr>
          <w:rFonts w:ascii="宋体" w:hAnsi="宋体" w:hint="eastAsia"/>
          <w:szCs w:val="21"/>
        </w:rPr>
        <w:t>54.1</w:t>
      </w:r>
      <w:r>
        <w:rPr>
          <w:rFonts w:ascii="宋体" w:hAnsi="宋体"/>
          <w:szCs w:val="21"/>
        </w:rPr>
        <w:t>质疑处理遵循公平、公正、规范、高效的原则。</w:t>
      </w:r>
    </w:p>
    <w:p w:rsidR="00B142D8" w:rsidRDefault="00DF1C8B">
      <w:pPr>
        <w:ind w:firstLineChars="196" w:firstLine="412"/>
        <w:rPr>
          <w:rFonts w:ascii="宋体" w:hAnsi="宋体"/>
          <w:szCs w:val="21"/>
        </w:rPr>
      </w:pPr>
      <w:r>
        <w:rPr>
          <w:rFonts w:ascii="宋体" w:hAnsi="宋体" w:hint="eastAsia"/>
          <w:szCs w:val="21"/>
        </w:rPr>
        <w:t>54.2</w:t>
      </w:r>
      <w:r>
        <w:rPr>
          <w:rFonts w:ascii="宋体" w:hAnsi="宋体"/>
          <w:szCs w:val="21"/>
        </w:rPr>
        <w:t>供应商质疑实行实名制和“谁质疑，谁举证”的原则，质疑应有具体的事项及事实根据。</w:t>
      </w:r>
    </w:p>
    <w:p w:rsidR="00B142D8" w:rsidRDefault="00DF1C8B">
      <w:pPr>
        <w:spacing w:line="360" w:lineRule="auto"/>
        <w:rPr>
          <w:rFonts w:ascii="黑体" w:eastAsia="黑体" w:hAnsi="宋体"/>
          <w:sz w:val="24"/>
        </w:rPr>
      </w:pPr>
      <w:r>
        <w:rPr>
          <w:rFonts w:ascii="黑体" w:eastAsia="黑体" w:hAnsi="宋体" w:hint="eastAsia"/>
          <w:sz w:val="24"/>
        </w:rPr>
        <w:t>55.质疑受理的时效和范围</w:t>
      </w:r>
    </w:p>
    <w:p w:rsidR="00B142D8" w:rsidRDefault="00DF1C8B">
      <w:pPr>
        <w:ind w:firstLineChars="196" w:firstLine="412"/>
        <w:rPr>
          <w:rFonts w:ascii="宋体" w:hAnsi="宋体"/>
          <w:szCs w:val="21"/>
        </w:rPr>
      </w:pPr>
      <w:r>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Pr>
          <w:rFonts w:ascii="宋体" w:hAnsi="宋体"/>
          <w:szCs w:val="21"/>
        </w:rPr>
        <w:t>招投标管理中心</w:t>
      </w:r>
      <w:r>
        <w:rPr>
          <w:rFonts w:ascii="宋体" w:hAnsi="宋体" w:hint="eastAsia"/>
          <w:szCs w:val="21"/>
        </w:rPr>
        <w:t>提出质疑。</w:t>
      </w:r>
    </w:p>
    <w:p w:rsidR="00B142D8" w:rsidRDefault="00DF1C8B">
      <w:pPr>
        <w:ind w:firstLineChars="196" w:firstLine="412"/>
        <w:rPr>
          <w:rFonts w:ascii="宋体" w:hAnsi="宋体"/>
          <w:szCs w:val="21"/>
        </w:rPr>
      </w:pPr>
      <w:r>
        <w:rPr>
          <w:rFonts w:ascii="宋体" w:hAnsi="宋体" w:hint="eastAsia"/>
          <w:szCs w:val="21"/>
        </w:rPr>
        <w:t>55.2供应商对采购文件有疑问的，深圳大学</w:t>
      </w:r>
      <w:r>
        <w:rPr>
          <w:rFonts w:ascii="宋体" w:hAnsi="宋体"/>
          <w:szCs w:val="21"/>
        </w:rPr>
        <w:t>招投标管理中心</w:t>
      </w:r>
      <w:r>
        <w:rPr>
          <w:rFonts w:ascii="宋体" w:hAnsi="宋体" w:hint="eastAsia"/>
          <w:szCs w:val="21"/>
        </w:rPr>
        <w:t>按答疑程序处理；供应商对采购文件有异议的，按质疑程序处理。</w:t>
      </w:r>
    </w:p>
    <w:p w:rsidR="00B142D8" w:rsidRDefault="00DF1C8B">
      <w:pPr>
        <w:spacing w:line="360" w:lineRule="auto"/>
        <w:rPr>
          <w:rFonts w:ascii="黑体" w:eastAsia="黑体" w:hAnsi="宋体"/>
          <w:sz w:val="24"/>
        </w:rPr>
      </w:pPr>
      <w:r>
        <w:rPr>
          <w:rFonts w:ascii="黑体" w:eastAsia="黑体" w:hAnsi="宋体" w:hint="eastAsia"/>
          <w:sz w:val="24"/>
        </w:rPr>
        <w:t>56.质疑条件</w:t>
      </w:r>
    </w:p>
    <w:p w:rsidR="00B142D8" w:rsidRDefault="00DF1C8B">
      <w:pPr>
        <w:ind w:firstLineChars="196" w:firstLine="412"/>
        <w:rPr>
          <w:rFonts w:ascii="宋体" w:hAnsi="宋体"/>
          <w:szCs w:val="21"/>
        </w:rPr>
      </w:pPr>
      <w:r>
        <w:rPr>
          <w:rFonts w:ascii="宋体" w:hAnsi="宋体" w:hint="eastAsia"/>
          <w:szCs w:val="21"/>
        </w:rPr>
        <w:t>56.1提出质疑的应是直接参与相应采购项目的供应商。以联合体形式参与的，由联合体共同提出；</w:t>
      </w:r>
    </w:p>
    <w:p w:rsidR="00B142D8" w:rsidRDefault="00DF1C8B">
      <w:pPr>
        <w:ind w:firstLineChars="196" w:firstLine="412"/>
        <w:rPr>
          <w:rFonts w:ascii="宋体" w:hAnsi="宋体"/>
          <w:szCs w:val="21"/>
        </w:rPr>
      </w:pPr>
      <w:r>
        <w:rPr>
          <w:rFonts w:ascii="宋体" w:hAnsi="宋体" w:hint="eastAsia"/>
          <w:szCs w:val="21"/>
        </w:rPr>
        <w:t>56.2提供质疑的项目名称和编号、质疑供应商的单位名称、详细地址、邮政编码、联系人及联系电话等基本情况；</w:t>
      </w:r>
    </w:p>
    <w:p w:rsidR="00B142D8" w:rsidRDefault="00DF1C8B">
      <w:pPr>
        <w:ind w:firstLineChars="196" w:firstLine="412"/>
        <w:rPr>
          <w:rFonts w:ascii="宋体" w:hAnsi="宋体"/>
          <w:szCs w:val="21"/>
        </w:rPr>
      </w:pPr>
      <w:r>
        <w:rPr>
          <w:rFonts w:ascii="宋体" w:hAnsi="宋体" w:hint="eastAsia"/>
          <w:szCs w:val="21"/>
        </w:rPr>
        <w:t>56.3有质疑的具体事项、请求及理由，并附相关证据材料；</w:t>
      </w:r>
    </w:p>
    <w:p w:rsidR="00B142D8" w:rsidRDefault="00DF1C8B">
      <w:pPr>
        <w:ind w:firstLineChars="196" w:firstLine="412"/>
        <w:rPr>
          <w:rFonts w:ascii="宋体" w:hAnsi="宋体"/>
          <w:szCs w:val="21"/>
        </w:rPr>
      </w:pPr>
      <w:r>
        <w:rPr>
          <w:rFonts w:ascii="宋体" w:hAnsi="宋体" w:hint="eastAsia"/>
          <w:szCs w:val="21"/>
        </w:rPr>
        <w:t>56.4质疑书加盖公章，被授权人进行质疑的同时提交法人授权委托书；</w:t>
      </w:r>
    </w:p>
    <w:p w:rsidR="00B142D8" w:rsidRDefault="00DF1C8B">
      <w:pPr>
        <w:ind w:firstLineChars="196" w:firstLine="412"/>
        <w:rPr>
          <w:rFonts w:ascii="宋体" w:hAnsi="宋体"/>
          <w:szCs w:val="21"/>
        </w:rPr>
      </w:pPr>
      <w:r>
        <w:rPr>
          <w:rFonts w:ascii="宋体" w:hAnsi="宋体" w:hint="eastAsia"/>
          <w:szCs w:val="21"/>
        </w:rPr>
        <w:t>56.5质疑材料中有外文资料的，应一并附上中文译本，并以中文译本为准。</w:t>
      </w:r>
    </w:p>
    <w:p w:rsidR="00B142D8" w:rsidRDefault="00DF1C8B">
      <w:pPr>
        <w:ind w:firstLineChars="196" w:firstLine="412"/>
        <w:rPr>
          <w:rFonts w:ascii="宋体" w:hAnsi="宋体"/>
          <w:szCs w:val="21"/>
        </w:rPr>
      </w:pPr>
      <w:r>
        <w:rPr>
          <w:rFonts w:ascii="宋体" w:hAnsi="宋体" w:hint="eastAsia"/>
          <w:szCs w:val="21"/>
        </w:rPr>
        <w:t>不符合上述条件的，深圳大学</w:t>
      </w:r>
      <w:r>
        <w:rPr>
          <w:rFonts w:ascii="宋体" w:hAnsi="宋体"/>
          <w:szCs w:val="21"/>
        </w:rPr>
        <w:t>招投标管理中心</w:t>
      </w:r>
      <w:r>
        <w:rPr>
          <w:rFonts w:ascii="宋体" w:hAnsi="宋体" w:hint="eastAsia"/>
          <w:szCs w:val="21"/>
        </w:rPr>
        <w:t>不予受理。</w:t>
      </w:r>
    </w:p>
    <w:p w:rsidR="00B142D8" w:rsidRDefault="00DF1C8B">
      <w:pPr>
        <w:spacing w:line="360" w:lineRule="auto"/>
        <w:rPr>
          <w:rFonts w:ascii="黑体" w:eastAsia="黑体" w:hAnsi="宋体"/>
          <w:sz w:val="24"/>
        </w:rPr>
      </w:pPr>
      <w:r>
        <w:rPr>
          <w:rFonts w:ascii="黑体" w:eastAsia="黑体" w:hAnsi="宋体" w:hint="eastAsia"/>
          <w:sz w:val="24"/>
        </w:rPr>
        <w:t>57.受理质疑办理程序</w:t>
      </w:r>
    </w:p>
    <w:p w:rsidR="00B142D8" w:rsidRDefault="00DF1C8B">
      <w:pPr>
        <w:ind w:firstLineChars="196" w:firstLine="412"/>
        <w:rPr>
          <w:rFonts w:ascii="宋体" w:hAnsi="宋体"/>
          <w:szCs w:val="21"/>
        </w:rPr>
      </w:pPr>
      <w:r>
        <w:rPr>
          <w:rFonts w:ascii="宋体" w:hAnsi="宋体" w:hint="eastAsia"/>
          <w:szCs w:val="21"/>
        </w:rPr>
        <w:t>57.1先与质疑供应商进行沟通，以消除因误解或对采购规则和程序的不了解而引起的质疑。对沟通情况满意的，供应商撤回质疑，质疑处理程序终止。</w:t>
      </w:r>
    </w:p>
    <w:p w:rsidR="00B142D8" w:rsidRDefault="00DF1C8B">
      <w:pPr>
        <w:ind w:firstLineChars="196" w:firstLine="412"/>
        <w:rPr>
          <w:rFonts w:ascii="宋体" w:hAnsi="宋体"/>
          <w:szCs w:val="21"/>
        </w:rPr>
      </w:pPr>
      <w:r>
        <w:rPr>
          <w:rFonts w:ascii="宋体" w:hAnsi="宋体" w:hint="eastAsia"/>
          <w:szCs w:val="21"/>
        </w:rPr>
        <w:t>57.2处理质疑一般进行书面审查；必要时听取各方当事人的陈述和申辩、进行相关调查；组织原评标委员会或谈判小组进行复议。</w:t>
      </w:r>
    </w:p>
    <w:p w:rsidR="00B142D8" w:rsidRDefault="00DF1C8B">
      <w:pPr>
        <w:ind w:firstLineChars="196" w:firstLine="412"/>
        <w:rPr>
          <w:rFonts w:ascii="宋体" w:hAnsi="宋体"/>
          <w:szCs w:val="21"/>
        </w:rPr>
      </w:pPr>
      <w:r>
        <w:rPr>
          <w:rFonts w:ascii="宋体" w:hAnsi="宋体" w:hint="eastAsia"/>
          <w:szCs w:val="21"/>
        </w:rPr>
        <w:t>57.3在质疑处理期间，深圳大学</w:t>
      </w:r>
      <w:r>
        <w:rPr>
          <w:rFonts w:ascii="宋体" w:hAnsi="宋体"/>
          <w:szCs w:val="21"/>
        </w:rPr>
        <w:t>招投标管理中心</w:t>
      </w:r>
      <w:r>
        <w:rPr>
          <w:rFonts w:ascii="宋体" w:hAnsi="宋体" w:hint="eastAsia"/>
          <w:szCs w:val="21"/>
        </w:rPr>
        <w:t>视情形决定暂停采购活动。</w:t>
      </w:r>
    </w:p>
    <w:p w:rsidR="00B142D8" w:rsidRDefault="00DF1C8B">
      <w:pPr>
        <w:ind w:firstLineChars="196" w:firstLine="412"/>
        <w:rPr>
          <w:rFonts w:ascii="宋体" w:hAnsi="宋体"/>
          <w:szCs w:val="21"/>
        </w:rPr>
      </w:pPr>
      <w:r>
        <w:rPr>
          <w:rFonts w:ascii="宋体" w:hAnsi="宋体" w:hint="eastAsia"/>
          <w:szCs w:val="21"/>
        </w:rPr>
        <w:t>57.4深圳大学</w:t>
      </w:r>
      <w:r>
        <w:rPr>
          <w:rFonts w:ascii="宋体" w:hAnsi="宋体"/>
          <w:szCs w:val="21"/>
        </w:rPr>
        <w:t>招投标管理中心</w:t>
      </w:r>
      <w:r>
        <w:rPr>
          <w:rFonts w:ascii="宋体" w:hAnsi="宋体" w:hint="eastAsia"/>
          <w:szCs w:val="21"/>
        </w:rPr>
        <w:t>原则上在质疑受理之日起十个工作日内书面答复质疑供应商。答复函以直接领取、传真或邮寄方式送达。</w:t>
      </w:r>
    </w:p>
    <w:p w:rsidR="00B142D8" w:rsidRDefault="00DF1C8B">
      <w:pPr>
        <w:ind w:firstLineChars="196" w:firstLine="412"/>
        <w:rPr>
          <w:rFonts w:ascii="宋体" w:hAnsi="宋体"/>
          <w:color w:val="FF0000"/>
          <w:szCs w:val="21"/>
        </w:rPr>
      </w:pPr>
      <w:r>
        <w:rPr>
          <w:rFonts w:ascii="宋体" w:hAnsi="宋体" w:hint="eastAsia"/>
          <w:szCs w:val="21"/>
        </w:rPr>
        <w:t>57.5供应商向深圳大学</w:t>
      </w:r>
      <w:r>
        <w:rPr>
          <w:rFonts w:ascii="宋体" w:hAnsi="宋体"/>
          <w:szCs w:val="21"/>
        </w:rPr>
        <w:t>招投标管理中心</w:t>
      </w:r>
      <w:r>
        <w:rPr>
          <w:rFonts w:ascii="宋体" w:hAnsi="宋体" w:hint="eastAsia"/>
          <w:szCs w:val="21"/>
        </w:rPr>
        <w:t>提出质疑后，在质疑处理期限内，不得同时向其他方面提起同一质疑。质疑供应商如已就同一事项提起投诉或诉讼的，质疑程序终止。</w:t>
      </w:r>
    </w:p>
    <w:p w:rsidR="00B142D8" w:rsidRDefault="00DF1C8B">
      <w:pPr>
        <w:spacing w:line="360" w:lineRule="auto"/>
        <w:rPr>
          <w:rFonts w:ascii="黑体" w:eastAsia="黑体" w:hAnsi="宋体"/>
          <w:sz w:val="24"/>
        </w:rPr>
      </w:pPr>
      <w:r>
        <w:rPr>
          <w:rFonts w:ascii="黑体" w:eastAsia="黑体" w:hAnsi="宋体" w:hint="eastAsia"/>
          <w:sz w:val="24"/>
        </w:rPr>
        <w:t>58.相关责任与义务</w:t>
      </w:r>
    </w:p>
    <w:p w:rsidR="00B142D8" w:rsidRDefault="00DF1C8B">
      <w:pPr>
        <w:ind w:firstLineChars="196" w:firstLine="412"/>
        <w:rPr>
          <w:rFonts w:ascii="宋体" w:hAnsi="宋体"/>
          <w:szCs w:val="21"/>
        </w:rPr>
      </w:pPr>
      <w:r>
        <w:rPr>
          <w:rFonts w:ascii="宋体" w:hAnsi="宋体" w:hint="eastAsia"/>
          <w:szCs w:val="21"/>
        </w:rPr>
        <w:lastRenderedPageBreak/>
        <w:t>58.1采购单位、评标专家和相关供应商等当事人应积极配合深圳大学</w:t>
      </w:r>
      <w:r>
        <w:rPr>
          <w:rFonts w:ascii="宋体" w:hAnsi="宋体"/>
          <w:szCs w:val="21"/>
        </w:rPr>
        <w:t>招投标管理中心</w:t>
      </w:r>
      <w:r>
        <w:rPr>
          <w:rFonts w:ascii="宋体" w:hAnsi="宋体" w:hint="eastAsia"/>
          <w:szCs w:val="21"/>
        </w:rPr>
        <w:t>进行质疑调查，如实反映情况，及时提供证明材料。</w:t>
      </w:r>
    </w:p>
    <w:p w:rsidR="00B142D8" w:rsidRDefault="00DF1C8B">
      <w:pPr>
        <w:ind w:firstLineChars="196" w:firstLine="412"/>
        <w:rPr>
          <w:rFonts w:ascii="宋体" w:hAnsi="宋体"/>
          <w:szCs w:val="21"/>
        </w:rPr>
      </w:pPr>
      <w:r>
        <w:rPr>
          <w:rFonts w:ascii="宋体" w:hAnsi="宋体" w:hint="eastAsia"/>
          <w:szCs w:val="21"/>
        </w:rPr>
        <w:t>58.2质疑供应商有下列情形之一的，属于虚假、恶意质疑，深圳大学</w:t>
      </w:r>
      <w:r>
        <w:rPr>
          <w:rFonts w:ascii="宋体" w:hAnsi="宋体"/>
          <w:szCs w:val="21"/>
        </w:rPr>
        <w:t>招投标管理中心</w:t>
      </w:r>
      <w:r>
        <w:rPr>
          <w:rFonts w:ascii="宋体" w:hAnsi="宋体" w:hint="eastAsia"/>
          <w:szCs w:val="21"/>
        </w:rPr>
        <w:t>将该供应商列入不良行为名单并在网上公布，并视情节提请深圳大学采购监督管理部门给予一定年限内禁止参与政府采购活动资格或其他处罚：</w:t>
      </w:r>
    </w:p>
    <w:p w:rsidR="00B142D8" w:rsidRDefault="00DF1C8B">
      <w:pPr>
        <w:ind w:firstLineChars="196" w:firstLine="412"/>
        <w:rPr>
          <w:rFonts w:ascii="宋体" w:hAnsi="宋体"/>
          <w:szCs w:val="21"/>
        </w:rPr>
      </w:pPr>
      <w:r>
        <w:rPr>
          <w:rFonts w:ascii="宋体" w:hAnsi="宋体" w:hint="eastAsia"/>
          <w:szCs w:val="21"/>
        </w:rPr>
        <w:t>58.2.1捏造事实或提供虚假证明材料的；</w:t>
      </w:r>
    </w:p>
    <w:p w:rsidR="00B142D8" w:rsidRDefault="00DF1C8B">
      <w:pPr>
        <w:ind w:firstLineChars="196" w:firstLine="412"/>
        <w:rPr>
          <w:rFonts w:ascii="宋体" w:hAnsi="宋体"/>
          <w:szCs w:val="21"/>
        </w:rPr>
      </w:pPr>
      <w:r>
        <w:rPr>
          <w:rFonts w:ascii="宋体" w:hAnsi="宋体" w:hint="eastAsia"/>
          <w:szCs w:val="21"/>
        </w:rPr>
        <w:t>58.2.2假冒他人名义进行质疑的；</w:t>
      </w:r>
    </w:p>
    <w:p w:rsidR="00B142D8" w:rsidRDefault="00DF1C8B">
      <w:pPr>
        <w:ind w:firstLineChars="196" w:firstLine="412"/>
        <w:rPr>
          <w:rFonts w:ascii="宋体" w:hAnsi="宋体"/>
          <w:szCs w:val="21"/>
        </w:rPr>
      </w:pPr>
      <w:r>
        <w:rPr>
          <w:rFonts w:ascii="宋体" w:hAnsi="宋体" w:hint="eastAsia"/>
          <w:szCs w:val="21"/>
        </w:rPr>
        <w:t>58.2.3拒不配合进行有关调查、情节严重的。</w:t>
      </w:r>
    </w:p>
    <w:p w:rsidR="00B142D8" w:rsidRDefault="00B142D8">
      <w:pPr>
        <w:spacing w:line="240" w:lineRule="atLeast"/>
        <w:ind w:firstLineChars="300" w:firstLine="1320"/>
        <w:rPr>
          <w:sz w:val="44"/>
          <w:szCs w:val="44"/>
        </w:rPr>
      </w:pPr>
    </w:p>
    <w:sectPr w:rsidR="00B142D8" w:rsidSect="00E63FA2">
      <w:headerReference w:type="default" r:id="rId12"/>
      <w:footerReference w:type="even" r:id="rId13"/>
      <w:footerReference w:type="defaul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5FE" w:rsidRDefault="004D55FE">
      <w:r>
        <w:separator/>
      </w:r>
    </w:p>
  </w:endnote>
  <w:endnote w:type="continuationSeparator" w:id="0">
    <w:p w:rsidR="004D55FE" w:rsidRDefault="004D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楷体"/>
    <w:charset w:val="86"/>
    <w:family w:val="modern"/>
    <w:pitch w:val="default"/>
    <w:sig w:usb0="00000000" w:usb1="00000000" w:usb2="00000010" w:usb3="00000000" w:csb0="00040000"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宋体"/>
    <w:charset w:val="86"/>
    <w:family w:val="modern"/>
    <w:pitch w:val="fixed"/>
    <w:sig w:usb0="00000001" w:usb1="080E0000" w:usb2="00000010" w:usb3="00000000" w:csb0="00040000" w:csb1="00000000"/>
  </w:font>
  <w:font w:name="文鼎中楷">
    <w:altName w:val="仿宋"/>
    <w:charset w:val="86"/>
    <w:family w:val="modern"/>
    <w:pitch w:val="fixed"/>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2D8" w:rsidRDefault="00E63FA2">
    <w:pPr>
      <w:pStyle w:val="af1"/>
      <w:framePr w:wrap="around" w:vAnchor="text" w:hAnchor="margin" w:xAlign="center" w:y="1"/>
      <w:rPr>
        <w:rStyle w:val="af7"/>
      </w:rPr>
    </w:pPr>
    <w:r>
      <w:rPr>
        <w:rStyle w:val="af7"/>
      </w:rPr>
      <w:fldChar w:fldCharType="begin"/>
    </w:r>
    <w:r w:rsidR="00DF1C8B">
      <w:rPr>
        <w:rStyle w:val="af7"/>
      </w:rPr>
      <w:instrText xml:space="preserve">PAGE  </w:instrText>
    </w:r>
    <w:r>
      <w:rPr>
        <w:rStyle w:val="af7"/>
      </w:rPr>
      <w:fldChar w:fldCharType="end"/>
    </w:r>
  </w:p>
  <w:p w:rsidR="00B142D8" w:rsidRDefault="00B142D8">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2D8" w:rsidRDefault="00E63FA2">
    <w:pPr>
      <w:pStyle w:val="af1"/>
      <w:jc w:val="center"/>
    </w:pPr>
    <w:r>
      <w:fldChar w:fldCharType="begin"/>
    </w:r>
    <w:r w:rsidR="00DF1C8B">
      <w:instrText>PAGE   \* MERGEFORMAT</w:instrText>
    </w:r>
    <w:r>
      <w:fldChar w:fldCharType="separate"/>
    </w:r>
    <w:r w:rsidR="00324753" w:rsidRPr="00324753">
      <w:rPr>
        <w:noProof/>
        <w:lang w:val="zh-CN"/>
      </w:rPr>
      <w:t>24</w:t>
    </w:r>
    <w:r>
      <w:rPr>
        <w:lang w:val="zh-CN"/>
      </w:rPr>
      <w:fldChar w:fldCharType="end"/>
    </w:r>
  </w:p>
  <w:p w:rsidR="00B142D8" w:rsidRDefault="00B142D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5FE" w:rsidRDefault="004D55FE">
      <w:r>
        <w:separator/>
      </w:r>
    </w:p>
  </w:footnote>
  <w:footnote w:type="continuationSeparator" w:id="0">
    <w:p w:rsidR="004D55FE" w:rsidRDefault="004D5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2D8" w:rsidRDefault="00DF1C8B">
    <w:pPr>
      <w:pStyle w:val="af2"/>
    </w:pPr>
    <w:r>
      <w:rPr>
        <w:rFonts w:hint="eastAsia"/>
      </w:rPr>
      <w:t>深圳大学</w:t>
    </w:r>
    <w:r>
      <w:t>招投标管理中心</w:t>
    </w:r>
    <w:r>
      <w:t xml:space="preserve">                                                     SZU2017184GC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nsid w:val="492A045B"/>
    <w:multiLevelType w:val="multilevel"/>
    <w:tmpl w:val="492A045B"/>
    <w:lvl w:ilvl="0">
      <w:start w:val="1"/>
      <w:numFmt w:val="decimal"/>
      <w:lvlText w:val="%1."/>
      <w:lvlJc w:val="left"/>
      <w:pPr>
        <w:tabs>
          <w:tab w:val="left" w:pos="420"/>
        </w:tabs>
        <w:ind w:left="420" w:hanging="420"/>
      </w:pPr>
      <w:rPr>
        <w:color w:val="auto"/>
      </w:rPr>
    </w:lvl>
    <w:lvl w:ilvl="1">
      <w:start w:val="1"/>
      <w:numFmt w:val="decimal"/>
      <w:lvlText w:val="%2）"/>
      <w:lvlJc w:val="left"/>
      <w:pPr>
        <w:tabs>
          <w:tab w:val="left" w:pos="780"/>
        </w:tabs>
        <w:ind w:left="780" w:hanging="360"/>
      </w:pPr>
      <w:rPr>
        <w:rFonts w:hint="default"/>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C62"/>
    <w:rsid w:val="00010102"/>
    <w:rsid w:val="00012D63"/>
    <w:rsid w:val="00012E8E"/>
    <w:rsid w:val="00013A28"/>
    <w:rsid w:val="00015A86"/>
    <w:rsid w:val="000164AF"/>
    <w:rsid w:val="00016F99"/>
    <w:rsid w:val="0001716B"/>
    <w:rsid w:val="000211EA"/>
    <w:rsid w:val="0002323A"/>
    <w:rsid w:val="000234B2"/>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C5E"/>
    <w:rsid w:val="000750DC"/>
    <w:rsid w:val="0008046A"/>
    <w:rsid w:val="00082493"/>
    <w:rsid w:val="00082667"/>
    <w:rsid w:val="00083DC6"/>
    <w:rsid w:val="000869D8"/>
    <w:rsid w:val="00092FC7"/>
    <w:rsid w:val="0009376D"/>
    <w:rsid w:val="00093CC0"/>
    <w:rsid w:val="000954D5"/>
    <w:rsid w:val="0009618D"/>
    <w:rsid w:val="0009709B"/>
    <w:rsid w:val="000A207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421"/>
    <w:rsid w:val="000F2065"/>
    <w:rsid w:val="000F2A88"/>
    <w:rsid w:val="000F2C23"/>
    <w:rsid w:val="000F2D1B"/>
    <w:rsid w:val="000F3403"/>
    <w:rsid w:val="000F565B"/>
    <w:rsid w:val="000F5F3F"/>
    <w:rsid w:val="00101486"/>
    <w:rsid w:val="00101DD0"/>
    <w:rsid w:val="00102037"/>
    <w:rsid w:val="00102555"/>
    <w:rsid w:val="00103B5D"/>
    <w:rsid w:val="00104BBB"/>
    <w:rsid w:val="00104CBB"/>
    <w:rsid w:val="00107D54"/>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E6C"/>
    <w:rsid w:val="001B47E4"/>
    <w:rsid w:val="001B6FAD"/>
    <w:rsid w:val="001C04B2"/>
    <w:rsid w:val="001C1FDE"/>
    <w:rsid w:val="001C371D"/>
    <w:rsid w:val="001C5839"/>
    <w:rsid w:val="001C77E1"/>
    <w:rsid w:val="001C7ADA"/>
    <w:rsid w:val="001D3543"/>
    <w:rsid w:val="001D58E5"/>
    <w:rsid w:val="001D5D08"/>
    <w:rsid w:val="001D7929"/>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5F27"/>
    <w:rsid w:val="00236A81"/>
    <w:rsid w:val="00236E72"/>
    <w:rsid w:val="00250F42"/>
    <w:rsid w:val="00254518"/>
    <w:rsid w:val="00254B44"/>
    <w:rsid w:val="00254E99"/>
    <w:rsid w:val="0026027A"/>
    <w:rsid w:val="00260533"/>
    <w:rsid w:val="00261367"/>
    <w:rsid w:val="00261A54"/>
    <w:rsid w:val="00261D37"/>
    <w:rsid w:val="00263607"/>
    <w:rsid w:val="0026456B"/>
    <w:rsid w:val="00264BFF"/>
    <w:rsid w:val="00264D4D"/>
    <w:rsid w:val="002656E1"/>
    <w:rsid w:val="00265CFF"/>
    <w:rsid w:val="00275641"/>
    <w:rsid w:val="002821E9"/>
    <w:rsid w:val="002842BE"/>
    <w:rsid w:val="00286F0F"/>
    <w:rsid w:val="0028787B"/>
    <w:rsid w:val="002908A7"/>
    <w:rsid w:val="00291796"/>
    <w:rsid w:val="00292F66"/>
    <w:rsid w:val="0029315D"/>
    <w:rsid w:val="00293CA5"/>
    <w:rsid w:val="00294309"/>
    <w:rsid w:val="0029449E"/>
    <w:rsid w:val="00295866"/>
    <w:rsid w:val="002969C6"/>
    <w:rsid w:val="00296F46"/>
    <w:rsid w:val="00296F8A"/>
    <w:rsid w:val="002A180F"/>
    <w:rsid w:val="002A3617"/>
    <w:rsid w:val="002A5EC9"/>
    <w:rsid w:val="002B22D4"/>
    <w:rsid w:val="002B2C0A"/>
    <w:rsid w:val="002B37BD"/>
    <w:rsid w:val="002B404C"/>
    <w:rsid w:val="002B4BB5"/>
    <w:rsid w:val="002B555B"/>
    <w:rsid w:val="002B7684"/>
    <w:rsid w:val="002B7969"/>
    <w:rsid w:val="002C257A"/>
    <w:rsid w:val="002C3550"/>
    <w:rsid w:val="002C7DAA"/>
    <w:rsid w:val="002D0356"/>
    <w:rsid w:val="002D07C0"/>
    <w:rsid w:val="002D1DFB"/>
    <w:rsid w:val="002D2FE0"/>
    <w:rsid w:val="002D45BF"/>
    <w:rsid w:val="002D4A85"/>
    <w:rsid w:val="002D64DF"/>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4B50"/>
    <w:rsid w:val="00315A06"/>
    <w:rsid w:val="003163CA"/>
    <w:rsid w:val="00317D36"/>
    <w:rsid w:val="003219B7"/>
    <w:rsid w:val="003221D3"/>
    <w:rsid w:val="003225FB"/>
    <w:rsid w:val="00322F68"/>
    <w:rsid w:val="003238CB"/>
    <w:rsid w:val="00323A7C"/>
    <w:rsid w:val="00323BE9"/>
    <w:rsid w:val="00323C32"/>
    <w:rsid w:val="003243F6"/>
    <w:rsid w:val="0032468A"/>
    <w:rsid w:val="00324753"/>
    <w:rsid w:val="00324A1D"/>
    <w:rsid w:val="0032546C"/>
    <w:rsid w:val="00325742"/>
    <w:rsid w:val="00326504"/>
    <w:rsid w:val="00327948"/>
    <w:rsid w:val="00327AB3"/>
    <w:rsid w:val="0033739F"/>
    <w:rsid w:val="00342DC1"/>
    <w:rsid w:val="00343F41"/>
    <w:rsid w:val="00345EA7"/>
    <w:rsid w:val="00346129"/>
    <w:rsid w:val="0034652C"/>
    <w:rsid w:val="00347264"/>
    <w:rsid w:val="00347724"/>
    <w:rsid w:val="0035067B"/>
    <w:rsid w:val="00351A4A"/>
    <w:rsid w:val="00351FB4"/>
    <w:rsid w:val="00354F9B"/>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6CFD"/>
    <w:rsid w:val="0039788E"/>
    <w:rsid w:val="003A21D7"/>
    <w:rsid w:val="003A33B5"/>
    <w:rsid w:val="003A34B2"/>
    <w:rsid w:val="003A3551"/>
    <w:rsid w:val="003A38F0"/>
    <w:rsid w:val="003A3B5D"/>
    <w:rsid w:val="003A443D"/>
    <w:rsid w:val="003A6A5A"/>
    <w:rsid w:val="003A72E9"/>
    <w:rsid w:val="003B043C"/>
    <w:rsid w:val="003B0D27"/>
    <w:rsid w:val="003B3629"/>
    <w:rsid w:val="003B390F"/>
    <w:rsid w:val="003B5A08"/>
    <w:rsid w:val="003B5EF3"/>
    <w:rsid w:val="003B62A7"/>
    <w:rsid w:val="003C274D"/>
    <w:rsid w:val="003C3AF3"/>
    <w:rsid w:val="003C77EA"/>
    <w:rsid w:val="003D03BB"/>
    <w:rsid w:val="003D2333"/>
    <w:rsid w:val="003D322D"/>
    <w:rsid w:val="003D5413"/>
    <w:rsid w:val="003D754A"/>
    <w:rsid w:val="003E37AA"/>
    <w:rsid w:val="003E3C43"/>
    <w:rsid w:val="003E47DE"/>
    <w:rsid w:val="003E7F84"/>
    <w:rsid w:val="003F10D3"/>
    <w:rsid w:val="003F1548"/>
    <w:rsid w:val="003F2B3D"/>
    <w:rsid w:val="003F3105"/>
    <w:rsid w:val="003F4172"/>
    <w:rsid w:val="003F4249"/>
    <w:rsid w:val="003F5086"/>
    <w:rsid w:val="00400346"/>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88D"/>
    <w:rsid w:val="004B1CAB"/>
    <w:rsid w:val="004B36ED"/>
    <w:rsid w:val="004B612E"/>
    <w:rsid w:val="004B623B"/>
    <w:rsid w:val="004B63D5"/>
    <w:rsid w:val="004C010E"/>
    <w:rsid w:val="004C343E"/>
    <w:rsid w:val="004C3E02"/>
    <w:rsid w:val="004C422D"/>
    <w:rsid w:val="004C4CEB"/>
    <w:rsid w:val="004C600A"/>
    <w:rsid w:val="004C76D6"/>
    <w:rsid w:val="004D000F"/>
    <w:rsid w:val="004D26F0"/>
    <w:rsid w:val="004D4AE0"/>
    <w:rsid w:val="004D55FE"/>
    <w:rsid w:val="004D7A6D"/>
    <w:rsid w:val="004D7BF4"/>
    <w:rsid w:val="004D7C92"/>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11CB"/>
    <w:rsid w:val="005328A8"/>
    <w:rsid w:val="00532ED1"/>
    <w:rsid w:val="00533920"/>
    <w:rsid w:val="00535324"/>
    <w:rsid w:val="0054216F"/>
    <w:rsid w:val="0054217F"/>
    <w:rsid w:val="00542F18"/>
    <w:rsid w:val="00544853"/>
    <w:rsid w:val="005450E2"/>
    <w:rsid w:val="00546741"/>
    <w:rsid w:val="00546BC1"/>
    <w:rsid w:val="00547F86"/>
    <w:rsid w:val="00551B8A"/>
    <w:rsid w:val="0055232C"/>
    <w:rsid w:val="00556A44"/>
    <w:rsid w:val="00556A77"/>
    <w:rsid w:val="0055764E"/>
    <w:rsid w:val="00560528"/>
    <w:rsid w:val="005608A8"/>
    <w:rsid w:val="00561923"/>
    <w:rsid w:val="0056310A"/>
    <w:rsid w:val="0056336F"/>
    <w:rsid w:val="00563C7C"/>
    <w:rsid w:val="0056404F"/>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3606"/>
    <w:rsid w:val="005B49B6"/>
    <w:rsid w:val="005B4A04"/>
    <w:rsid w:val="005B7733"/>
    <w:rsid w:val="005B7A22"/>
    <w:rsid w:val="005C0602"/>
    <w:rsid w:val="005C1BC0"/>
    <w:rsid w:val="005C40C7"/>
    <w:rsid w:val="005C5285"/>
    <w:rsid w:val="005D0395"/>
    <w:rsid w:val="005D2A5F"/>
    <w:rsid w:val="005D4CF7"/>
    <w:rsid w:val="005D5347"/>
    <w:rsid w:val="005D5CC5"/>
    <w:rsid w:val="005D61EA"/>
    <w:rsid w:val="005D787B"/>
    <w:rsid w:val="005D7B2B"/>
    <w:rsid w:val="005E04B5"/>
    <w:rsid w:val="005E12BE"/>
    <w:rsid w:val="005E3FDD"/>
    <w:rsid w:val="005E7ECB"/>
    <w:rsid w:val="005F2EA8"/>
    <w:rsid w:val="005F64C6"/>
    <w:rsid w:val="005F784E"/>
    <w:rsid w:val="006008F1"/>
    <w:rsid w:val="00601735"/>
    <w:rsid w:val="00602761"/>
    <w:rsid w:val="00602BD2"/>
    <w:rsid w:val="00605571"/>
    <w:rsid w:val="00605C53"/>
    <w:rsid w:val="006101EC"/>
    <w:rsid w:val="006105FE"/>
    <w:rsid w:val="0061104C"/>
    <w:rsid w:val="00613C47"/>
    <w:rsid w:val="006141A9"/>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7D28"/>
    <w:rsid w:val="006703D9"/>
    <w:rsid w:val="0067487C"/>
    <w:rsid w:val="00676572"/>
    <w:rsid w:val="00680122"/>
    <w:rsid w:val="00680936"/>
    <w:rsid w:val="00680D8C"/>
    <w:rsid w:val="00680F89"/>
    <w:rsid w:val="006818BA"/>
    <w:rsid w:val="00682725"/>
    <w:rsid w:val="00682ED3"/>
    <w:rsid w:val="00686AD3"/>
    <w:rsid w:val="00690A31"/>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A9E"/>
    <w:rsid w:val="006E367F"/>
    <w:rsid w:val="006E4238"/>
    <w:rsid w:val="006E7404"/>
    <w:rsid w:val="006E7B97"/>
    <w:rsid w:val="006F1DF7"/>
    <w:rsid w:val="006F2627"/>
    <w:rsid w:val="006F4D10"/>
    <w:rsid w:val="006F5031"/>
    <w:rsid w:val="006F6D4C"/>
    <w:rsid w:val="006F6E67"/>
    <w:rsid w:val="006F7157"/>
    <w:rsid w:val="006F78E0"/>
    <w:rsid w:val="006F7E41"/>
    <w:rsid w:val="00702B1B"/>
    <w:rsid w:val="00704164"/>
    <w:rsid w:val="0070619F"/>
    <w:rsid w:val="00706A58"/>
    <w:rsid w:val="007110E1"/>
    <w:rsid w:val="00714394"/>
    <w:rsid w:val="00717767"/>
    <w:rsid w:val="00721C26"/>
    <w:rsid w:val="00721F7E"/>
    <w:rsid w:val="007221FA"/>
    <w:rsid w:val="00722E29"/>
    <w:rsid w:val="007238B5"/>
    <w:rsid w:val="00724606"/>
    <w:rsid w:val="00724E85"/>
    <w:rsid w:val="00725595"/>
    <w:rsid w:val="00731391"/>
    <w:rsid w:val="00734887"/>
    <w:rsid w:val="007365B6"/>
    <w:rsid w:val="007401E2"/>
    <w:rsid w:val="00740C05"/>
    <w:rsid w:val="007411E5"/>
    <w:rsid w:val="007463F8"/>
    <w:rsid w:val="00746951"/>
    <w:rsid w:val="0074791E"/>
    <w:rsid w:val="0075115D"/>
    <w:rsid w:val="00751A33"/>
    <w:rsid w:val="00752609"/>
    <w:rsid w:val="00753890"/>
    <w:rsid w:val="00754A1D"/>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491"/>
    <w:rsid w:val="007858C0"/>
    <w:rsid w:val="007861D5"/>
    <w:rsid w:val="0078679A"/>
    <w:rsid w:val="00786CBC"/>
    <w:rsid w:val="00791A19"/>
    <w:rsid w:val="00792447"/>
    <w:rsid w:val="00794C93"/>
    <w:rsid w:val="0079694C"/>
    <w:rsid w:val="007A4A53"/>
    <w:rsid w:val="007A4E17"/>
    <w:rsid w:val="007A74A5"/>
    <w:rsid w:val="007A7F6D"/>
    <w:rsid w:val="007B0FBD"/>
    <w:rsid w:val="007B17F5"/>
    <w:rsid w:val="007B1BAF"/>
    <w:rsid w:val="007B2F76"/>
    <w:rsid w:val="007B35F7"/>
    <w:rsid w:val="007B4F72"/>
    <w:rsid w:val="007C0E04"/>
    <w:rsid w:val="007C21D8"/>
    <w:rsid w:val="007C2827"/>
    <w:rsid w:val="007C33E9"/>
    <w:rsid w:val="007C3A26"/>
    <w:rsid w:val="007C3B0A"/>
    <w:rsid w:val="007C4A36"/>
    <w:rsid w:val="007C4CE1"/>
    <w:rsid w:val="007C597D"/>
    <w:rsid w:val="007C5D75"/>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2D90"/>
    <w:rsid w:val="007F2E3A"/>
    <w:rsid w:val="007F4F82"/>
    <w:rsid w:val="007F5E16"/>
    <w:rsid w:val="007F7963"/>
    <w:rsid w:val="008011DC"/>
    <w:rsid w:val="00802FF0"/>
    <w:rsid w:val="00803B66"/>
    <w:rsid w:val="00804653"/>
    <w:rsid w:val="00804BF6"/>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37B7E"/>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5182"/>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D1E"/>
    <w:rsid w:val="008D3C3D"/>
    <w:rsid w:val="008E14EA"/>
    <w:rsid w:val="008E1E54"/>
    <w:rsid w:val="008E221C"/>
    <w:rsid w:val="008E3C88"/>
    <w:rsid w:val="008E3F00"/>
    <w:rsid w:val="008E406F"/>
    <w:rsid w:val="008E4A12"/>
    <w:rsid w:val="008E4F22"/>
    <w:rsid w:val="008E78F2"/>
    <w:rsid w:val="008F022C"/>
    <w:rsid w:val="008F1645"/>
    <w:rsid w:val="008F3B22"/>
    <w:rsid w:val="008F5181"/>
    <w:rsid w:val="009012A3"/>
    <w:rsid w:val="00901DE1"/>
    <w:rsid w:val="00903D1C"/>
    <w:rsid w:val="009045A6"/>
    <w:rsid w:val="009054E0"/>
    <w:rsid w:val="009076CC"/>
    <w:rsid w:val="00914C1B"/>
    <w:rsid w:val="0091746C"/>
    <w:rsid w:val="009207DB"/>
    <w:rsid w:val="00922024"/>
    <w:rsid w:val="00922823"/>
    <w:rsid w:val="00923D4B"/>
    <w:rsid w:val="00925501"/>
    <w:rsid w:val="00926982"/>
    <w:rsid w:val="00926FAC"/>
    <w:rsid w:val="009270C4"/>
    <w:rsid w:val="009316C4"/>
    <w:rsid w:val="00933DFB"/>
    <w:rsid w:val="00933EAD"/>
    <w:rsid w:val="00934401"/>
    <w:rsid w:val="00934621"/>
    <w:rsid w:val="00935C0B"/>
    <w:rsid w:val="0093740F"/>
    <w:rsid w:val="00937B4A"/>
    <w:rsid w:val="00937C1D"/>
    <w:rsid w:val="00940FC3"/>
    <w:rsid w:val="0094131D"/>
    <w:rsid w:val="00942120"/>
    <w:rsid w:val="009425F7"/>
    <w:rsid w:val="009435F9"/>
    <w:rsid w:val="0094469C"/>
    <w:rsid w:val="00944BF0"/>
    <w:rsid w:val="009453CC"/>
    <w:rsid w:val="00946136"/>
    <w:rsid w:val="00947046"/>
    <w:rsid w:val="00947EFF"/>
    <w:rsid w:val="0095031F"/>
    <w:rsid w:val="00952842"/>
    <w:rsid w:val="00954282"/>
    <w:rsid w:val="00954427"/>
    <w:rsid w:val="00956683"/>
    <w:rsid w:val="009646CF"/>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3C6F"/>
    <w:rsid w:val="009A44E8"/>
    <w:rsid w:val="009A7CE0"/>
    <w:rsid w:val="009B1DA5"/>
    <w:rsid w:val="009B28FD"/>
    <w:rsid w:val="009B2AD6"/>
    <w:rsid w:val="009B5594"/>
    <w:rsid w:val="009B6A7E"/>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C1F"/>
    <w:rsid w:val="00A01C98"/>
    <w:rsid w:val="00A05A29"/>
    <w:rsid w:val="00A06A54"/>
    <w:rsid w:val="00A10423"/>
    <w:rsid w:val="00A14073"/>
    <w:rsid w:val="00A15A52"/>
    <w:rsid w:val="00A22A18"/>
    <w:rsid w:val="00A2486B"/>
    <w:rsid w:val="00A252AD"/>
    <w:rsid w:val="00A25D45"/>
    <w:rsid w:val="00A261F6"/>
    <w:rsid w:val="00A276FF"/>
    <w:rsid w:val="00A27EE1"/>
    <w:rsid w:val="00A31ECA"/>
    <w:rsid w:val="00A32211"/>
    <w:rsid w:val="00A324EA"/>
    <w:rsid w:val="00A33395"/>
    <w:rsid w:val="00A338A8"/>
    <w:rsid w:val="00A34114"/>
    <w:rsid w:val="00A34C81"/>
    <w:rsid w:val="00A34E19"/>
    <w:rsid w:val="00A40289"/>
    <w:rsid w:val="00A40D0C"/>
    <w:rsid w:val="00A41302"/>
    <w:rsid w:val="00A419FF"/>
    <w:rsid w:val="00A41C59"/>
    <w:rsid w:val="00A430AF"/>
    <w:rsid w:val="00A43A49"/>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49F9"/>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B1287"/>
    <w:rsid w:val="00AB1CE8"/>
    <w:rsid w:val="00AB6DFC"/>
    <w:rsid w:val="00AC3DB7"/>
    <w:rsid w:val="00AC7260"/>
    <w:rsid w:val="00AC7899"/>
    <w:rsid w:val="00AD2035"/>
    <w:rsid w:val="00AD2CDD"/>
    <w:rsid w:val="00AD54F4"/>
    <w:rsid w:val="00AD752F"/>
    <w:rsid w:val="00AD7ECC"/>
    <w:rsid w:val="00AD7EE5"/>
    <w:rsid w:val="00AE41F2"/>
    <w:rsid w:val="00AE55BC"/>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42D8"/>
    <w:rsid w:val="00B15731"/>
    <w:rsid w:val="00B15BB2"/>
    <w:rsid w:val="00B21824"/>
    <w:rsid w:val="00B226CB"/>
    <w:rsid w:val="00B27A6D"/>
    <w:rsid w:val="00B322AB"/>
    <w:rsid w:val="00B34F22"/>
    <w:rsid w:val="00B371F8"/>
    <w:rsid w:val="00B372C4"/>
    <w:rsid w:val="00B42644"/>
    <w:rsid w:val="00B42825"/>
    <w:rsid w:val="00B42C20"/>
    <w:rsid w:val="00B43938"/>
    <w:rsid w:val="00B45963"/>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42EA"/>
    <w:rsid w:val="00BA6780"/>
    <w:rsid w:val="00BB0423"/>
    <w:rsid w:val="00BB6ECF"/>
    <w:rsid w:val="00BB725F"/>
    <w:rsid w:val="00BB74B3"/>
    <w:rsid w:val="00BB777A"/>
    <w:rsid w:val="00BC1765"/>
    <w:rsid w:val="00BC1B10"/>
    <w:rsid w:val="00BC263E"/>
    <w:rsid w:val="00BC50C9"/>
    <w:rsid w:val="00BC5454"/>
    <w:rsid w:val="00BD0308"/>
    <w:rsid w:val="00BD219A"/>
    <w:rsid w:val="00BD2C42"/>
    <w:rsid w:val="00BD6DA5"/>
    <w:rsid w:val="00BD6EF9"/>
    <w:rsid w:val="00BD754C"/>
    <w:rsid w:val="00BD7B4F"/>
    <w:rsid w:val="00BE20F5"/>
    <w:rsid w:val="00BE2683"/>
    <w:rsid w:val="00BE40DE"/>
    <w:rsid w:val="00BE6EA3"/>
    <w:rsid w:val="00BE72FD"/>
    <w:rsid w:val="00BF0FB5"/>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31E1"/>
    <w:rsid w:val="00C73686"/>
    <w:rsid w:val="00C745D7"/>
    <w:rsid w:val="00C75CB5"/>
    <w:rsid w:val="00C7702A"/>
    <w:rsid w:val="00C773C8"/>
    <w:rsid w:val="00C80A25"/>
    <w:rsid w:val="00C82930"/>
    <w:rsid w:val="00C8531E"/>
    <w:rsid w:val="00C85B6C"/>
    <w:rsid w:val="00C85BEA"/>
    <w:rsid w:val="00C86BFE"/>
    <w:rsid w:val="00C86D8A"/>
    <w:rsid w:val="00C900B0"/>
    <w:rsid w:val="00C9080B"/>
    <w:rsid w:val="00C90EF9"/>
    <w:rsid w:val="00C92931"/>
    <w:rsid w:val="00C92949"/>
    <w:rsid w:val="00C9312F"/>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707F"/>
    <w:rsid w:val="00CC79CD"/>
    <w:rsid w:val="00CD1841"/>
    <w:rsid w:val="00CD1BF1"/>
    <w:rsid w:val="00CD21E7"/>
    <w:rsid w:val="00CD22B1"/>
    <w:rsid w:val="00CD27CD"/>
    <w:rsid w:val="00CD4BF8"/>
    <w:rsid w:val="00CD68DD"/>
    <w:rsid w:val="00CD7B8B"/>
    <w:rsid w:val="00CE1D23"/>
    <w:rsid w:val="00CE29F2"/>
    <w:rsid w:val="00CE2B04"/>
    <w:rsid w:val="00CE5298"/>
    <w:rsid w:val="00CE58EB"/>
    <w:rsid w:val="00CE6EAE"/>
    <w:rsid w:val="00CF35B2"/>
    <w:rsid w:val="00CF38D4"/>
    <w:rsid w:val="00CF6394"/>
    <w:rsid w:val="00D00D3D"/>
    <w:rsid w:val="00D05197"/>
    <w:rsid w:val="00D05647"/>
    <w:rsid w:val="00D05897"/>
    <w:rsid w:val="00D05B9B"/>
    <w:rsid w:val="00D11565"/>
    <w:rsid w:val="00D12B28"/>
    <w:rsid w:val="00D159F8"/>
    <w:rsid w:val="00D17CFB"/>
    <w:rsid w:val="00D226B9"/>
    <w:rsid w:val="00D23437"/>
    <w:rsid w:val="00D2459A"/>
    <w:rsid w:val="00D248D9"/>
    <w:rsid w:val="00D24CD7"/>
    <w:rsid w:val="00D26552"/>
    <w:rsid w:val="00D27131"/>
    <w:rsid w:val="00D3053B"/>
    <w:rsid w:val="00D30BA4"/>
    <w:rsid w:val="00D31BBD"/>
    <w:rsid w:val="00D353D1"/>
    <w:rsid w:val="00D358C5"/>
    <w:rsid w:val="00D367FC"/>
    <w:rsid w:val="00D375F4"/>
    <w:rsid w:val="00D404B1"/>
    <w:rsid w:val="00D43014"/>
    <w:rsid w:val="00D43988"/>
    <w:rsid w:val="00D43B85"/>
    <w:rsid w:val="00D4707E"/>
    <w:rsid w:val="00D47867"/>
    <w:rsid w:val="00D47EAF"/>
    <w:rsid w:val="00D52D7F"/>
    <w:rsid w:val="00D53034"/>
    <w:rsid w:val="00D541A8"/>
    <w:rsid w:val="00D55A05"/>
    <w:rsid w:val="00D562A8"/>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87F86"/>
    <w:rsid w:val="00D90494"/>
    <w:rsid w:val="00D90F8A"/>
    <w:rsid w:val="00D91071"/>
    <w:rsid w:val="00D91621"/>
    <w:rsid w:val="00D946F5"/>
    <w:rsid w:val="00D94A0C"/>
    <w:rsid w:val="00D9553A"/>
    <w:rsid w:val="00D95C5C"/>
    <w:rsid w:val="00D9740F"/>
    <w:rsid w:val="00D97BA1"/>
    <w:rsid w:val="00DA09FC"/>
    <w:rsid w:val="00DA1220"/>
    <w:rsid w:val="00DA4FCE"/>
    <w:rsid w:val="00DA50BA"/>
    <w:rsid w:val="00DA50F2"/>
    <w:rsid w:val="00DA5234"/>
    <w:rsid w:val="00DA59D2"/>
    <w:rsid w:val="00DB2B7E"/>
    <w:rsid w:val="00DB5719"/>
    <w:rsid w:val="00DB624E"/>
    <w:rsid w:val="00DC02EA"/>
    <w:rsid w:val="00DC1CA6"/>
    <w:rsid w:val="00DC20CF"/>
    <w:rsid w:val="00DC22DF"/>
    <w:rsid w:val="00DC7E69"/>
    <w:rsid w:val="00DD2033"/>
    <w:rsid w:val="00DD25EC"/>
    <w:rsid w:val="00DD3316"/>
    <w:rsid w:val="00DD5E57"/>
    <w:rsid w:val="00DE26E8"/>
    <w:rsid w:val="00DE3385"/>
    <w:rsid w:val="00DE4007"/>
    <w:rsid w:val="00DE4638"/>
    <w:rsid w:val="00DE4651"/>
    <w:rsid w:val="00DE6E21"/>
    <w:rsid w:val="00DE7265"/>
    <w:rsid w:val="00DE7525"/>
    <w:rsid w:val="00DF041A"/>
    <w:rsid w:val="00DF0AC2"/>
    <w:rsid w:val="00DF1C8B"/>
    <w:rsid w:val="00DF2353"/>
    <w:rsid w:val="00DF2654"/>
    <w:rsid w:val="00DF3AB2"/>
    <w:rsid w:val="00DF46C0"/>
    <w:rsid w:val="00DF6BF0"/>
    <w:rsid w:val="00E00898"/>
    <w:rsid w:val="00E0628E"/>
    <w:rsid w:val="00E06460"/>
    <w:rsid w:val="00E0650E"/>
    <w:rsid w:val="00E073CF"/>
    <w:rsid w:val="00E176A4"/>
    <w:rsid w:val="00E17F53"/>
    <w:rsid w:val="00E21058"/>
    <w:rsid w:val="00E228D0"/>
    <w:rsid w:val="00E25124"/>
    <w:rsid w:val="00E2559F"/>
    <w:rsid w:val="00E261F8"/>
    <w:rsid w:val="00E26E25"/>
    <w:rsid w:val="00E30772"/>
    <w:rsid w:val="00E324AD"/>
    <w:rsid w:val="00E3342D"/>
    <w:rsid w:val="00E33683"/>
    <w:rsid w:val="00E33734"/>
    <w:rsid w:val="00E3525A"/>
    <w:rsid w:val="00E41580"/>
    <w:rsid w:val="00E4369B"/>
    <w:rsid w:val="00E44175"/>
    <w:rsid w:val="00E44CD4"/>
    <w:rsid w:val="00E45B91"/>
    <w:rsid w:val="00E46C57"/>
    <w:rsid w:val="00E5176B"/>
    <w:rsid w:val="00E528BA"/>
    <w:rsid w:val="00E53209"/>
    <w:rsid w:val="00E534DF"/>
    <w:rsid w:val="00E565C2"/>
    <w:rsid w:val="00E60269"/>
    <w:rsid w:val="00E60C32"/>
    <w:rsid w:val="00E627F6"/>
    <w:rsid w:val="00E63F1D"/>
    <w:rsid w:val="00E63FA2"/>
    <w:rsid w:val="00E646D5"/>
    <w:rsid w:val="00E734C7"/>
    <w:rsid w:val="00E74E78"/>
    <w:rsid w:val="00E75A9D"/>
    <w:rsid w:val="00E808D8"/>
    <w:rsid w:val="00E81B8E"/>
    <w:rsid w:val="00E81ED7"/>
    <w:rsid w:val="00E83005"/>
    <w:rsid w:val="00E8377F"/>
    <w:rsid w:val="00E84FB0"/>
    <w:rsid w:val="00E86533"/>
    <w:rsid w:val="00E86F2A"/>
    <w:rsid w:val="00E87A04"/>
    <w:rsid w:val="00E9222C"/>
    <w:rsid w:val="00E9558B"/>
    <w:rsid w:val="00E95D1B"/>
    <w:rsid w:val="00E966CE"/>
    <w:rsid w:val="00EA15A4"/>
    <w:rsid w:val="00EA2EFA"/>
    <w:rsid w:val="00EA39FB"/>
    <w:rsid w:val="00EA3CDD"/>
    <w:rsid w:val="00EA50D6"/>
    <w:rsid w:val="00EA5243"/>
    <w:rsid w:val="00EA5714"/>
    <w:rsid w:val="00EA67A8"/>
    <w:rsid w:val="00EA7662"/>
    <w:rsid w:val="00EA7CC3"/>
    <w:rsid w:val="00EB016F"/>
    <w:rsid w:val="00EB2273"/>
    <w:rsid w:val="00EB294B"/>
    <w:rsid w:val="00EB33F4"/>
    <w:rsid w:val="00EB3B9C"/>
    <w:rsid w:val="00EB4C04"/>
    <w:rsid w:val="00EB66A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34B5"/>
    <w:rsid w:val="00EF6556"/>
    <w:rsid w:val="00EF7E1A"/>
    <w:rsid w:val="00F0319D"/>
    <w:rsid w:val="00F03A40"/>
    <w:rsid w:val="00F123BD"/>
    <w:rsid w:val="00F12D86"/>
    <w:rsid w:val="00F13B05"/>
    <w:rsid w:val="00F15AF2"/>
    <w:rsid w:val="00F17135"/>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584F"/>
    <w:rsid w:val="00F8614D"/>
    <w:rsid w:val="00F86FD8"/>
    <w:rsid w:val="00F91164"/>
    <w:rsid w:val="00F92B0F"/>
    <w:rsid w:val="00F930CC"/>
    <w:rsid w:val="00F9428F"/>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F081E"/>
    <w:rsid w:val="00FF145C"/>
    <w:rsid w:val="00FF20D7"/>
    <w:rsid w:val="00FF26EE"/>
    <w:rsid w:val="00FF47A3"/>
    <w:rsid w:val="01D25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326F53-0201-46D9-A0A0-C30E6C84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63FA2"/>
    <w:pPr>
      <w:widowControl w:val="0"/>
      <w:jc w:val="both"/>
    </w:pPr>
    <w:rPr>
      <w:kern w:val="2"/>
      <w:sz w:val="21"/>
      <w:szCs w:val="24"/>
    </w:rPr>
  </w:style>
  <w:style w:type="paragraph" w:styleId="10">
    <w:name w:val="heading 1"/>
    <w:basedOn w:val="30"/>
    <w:next w:val="a0"/>
    <w:link w:val="1Char"/>
    <w:qFormat/>
    <w:rsid w:val="00E63FA2"/>
    <w:pPr>
      <w:spacing w:before="340" w:after="330" w:line="360" w:lineRule="auto"/>
      <w:jc w:val="center"/>
      <w:outlineLvl w:val="0"/>
    </w:pPr>
    <w:rPr>
      <w:rFonts w:eastAsia="黑体"/>
      <w:bCs/>
      <w:kern w:val="44"/>
      <w:szCs w:val="44"/>
    </w:rPr>
  </w:style>
  <w:style w:type="paragraph" w:styleId="20">
    <w:name w:val="heading 2"/>
    <w:basedOn w:val="30"/>
    <w:next w:val="40"/>
    <w:link w:val="2Char"/>
    <w:qFormat/>
    <w:rsid w:val="00E63FA2"/>
    <w:pPr>
      <w:adjustRightInd w:val="0"/>
      <w:jc w:val="center"/>
      <w:textAlignment w:val="baseline"/>
      <w:outlineLvl w:val="1"/>
    </w:pPr>
    <w:rPr>
      <w:bCs/>
      <w:kern w:val="0"/>
      <w:sz w:val="24"/>
      <w:szCs w:val="20"/>
    </w:rPr>
  </w:style>
  <w:style w:type="paragraph" w:styleId="30">
    <w:name w:val="heading 3"/>
    <w:basedOn w:val="40"/>
    <w:next w:val="a0"/>
    <w:link w:val="3Char1"/>
    <w:qFormat/>
    <w:rsid w:val="00E63FA2"/>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rsid w:val="00E63FA2"/>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rsid w:val="00E63FA2"/>
    <w:pPr>
      <w:keepNext/>
      <w:keepLines/>
      <w:spacing w:before="280" w:after="290" w:line="376" w:lineRule="auto"/>
      <w:outlineLvl w:val="4"/>
    </w:pPr>
    <w:rPr>
      <w:b/>
      <w:sz w:val="28"/>
      <w:szCs w:val="20"/>
    </w:rPr>
  </w:style>
  <w:style w:type="paragraph" w:styleId="6">
    <w:name w:val="heading 6"/>
    <w:basedOn w:val="a0"/>
    <w:next w:val="a1"/>
    <w:qFormat/>
    <w:rsid w:val="00E63FA2"/>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rsid w:val="00E63FA2"/>
    <w:pPr>
      <w:keepNext/>
      <w:keepLines/>
      <w:spacing w:before="240" w:after="64" w:line="320" w:lineRule="auto"/>
      <w:outlineLvl w:val="6"/>
    </w:pPr>
    <w:rPr>
      <w:b/>
      <w:sz w:val="24"/>
      <w:szCs w:val="20"/>
    </w:rPr>
  </w:style>
  <w:style w:type="paragraph" w:styleId="8">
    <w:name w:val="heading 8"/>
    <w:basedOn w:val="a0"/>
    <w:next w:val="a1"/>
    <w:qFormat/>
    <w:rsid w:val="00E63FA2"/>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rsid w:val="00E63FA2"/>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rsid w:val="00E63FA2"/>
    <w:pPr>
      <w:ind w:firstLine="420"/>
    </w:pPr>
    <w:rPr>
      <w:szCs w:val="20"/>
    </w:rPr>
  </w:style>
  <w:style w:type="paragraph" w:styleId="31">
    <w:name w:val="List 3"/>
    <w:basedOn w:val="a0"/>
    <w:rsid w:val="00E63FA2"/>
    <w:pPr>
      <w:ind w:leftChars="400" w:left="100" w:hangingChars="200" w:hanging="200"/>
    </w:pPr>
  </w:style>
  <w:style w:type="paragraph" w:styleId="a5">
    <w:name w:val="annotation subject"/>
    <w:basedOn w:val="a6"/>
    <w:next w:val="a6"/>
    <w:link w:val="Char0"/>
    <w:rsid w:val="00E63FA2"/>
    <w:pPr>
      <w:autoSpaceDE/>
      <w:autoSpaceDN/>
      <w:adjustRightInd/>
      <w:textAlignment w:val="auto"/>
    </w:pPr>
    <w:rPr>
      <w:rFonts w:ascii="Times New Roman"/>
      <w:b/>
      <w:bCs/>
      <w:kern w:val="2"/>
      <w:sz w:val="21"/>
    </w:rPr>
  </w:style>
  <w:style w:type="paragraph" w:styleId="a6">
    <w:name w:val="annotation text"/>
    <w:basedOn w:val="a0"/>
    <w:link w:val="Char1"/>
    <w:rsid w:val="00E63FA2"/>
    <w:pPr>
      <w:autoSpaceDE w:val="0"/>
      <w:autoSpaceDN w:val="0"/>
      <w:adjustRightInd w:val="0"/>
      <w:jc w:val="left"/>
      <w:textAlignment w:val="baseline"/>
    </w:pPr>
    <w:rPr>
      <w:rFonts w:ascii="宋体"/>
      <w:kern w:val="0"/>
      <w:sz w:val="34"/>
      <w:szCs w:val="20"/>
    </w:rPr>
  </w:style>
  <w:style w:type="paragraph" w:styleId="70">
    <w:name w:val="toc 7"/>
    <w:basedOn w:val="a0"/>
    <w:next w:val="a0"/>
    <w:semiHidden/>
    <w:qFormat/>
    <w:rsid w:val="00E63FA2"/>
    <w:pPr>
      <w:ind w:left="1260"/>
      <w:jc w:val="left"/>
    </w:pPr>
    <w:rPr>
      <w:szCs w:val="21"/>
    </w:rPr>
  </w:style>
  <w:style w:type="paragraph" w:styleId="a7">
    <w:name w:val="Body Text First Indent"/>
    <w:basedOn w:val="a8"/>
    <w:link w:val="Char2"/>
    <w:rsid w:val="00E63FA2"/>
    <w:pPr>
      <w:spacing w:after="120" w:line="240" w:lineRule="auto"/>
      <w:ind w:firstLineChars="100" w:firstLine="420"/>
    </w:pPr>
    <w:rPr>
      <w:b w:val="0"/>
      <w:bCs w:val="0"/>
      <w:sz w:val="21"/>
    </w:rPr>
  </w:style>
  <w:style w:type="paragraph" w:styleId="a8">
    <w:name w:val="Body Text"/>
    <w:basedOn w:val="a0"/>
    <w:link w:val="Char3"/>
    <w:qFormat/>
    <w:rsid w:val="00E63FA2"/>
    <w:pPr>
      <w:spacing w:line="360" w:lineRule="auto"/>
    </w:pPr>
    <w:rPr>
      <w:b/>
      <w:bCs/>
      <w:sz w:val="24"/>
    </w:rPr>
  </w:style>
  <w:style w:type="paragraph" w:styleId="42">
    <w:name w:val="List Bullet 4"/>
    <w:basedOn w:val="a0"/>
    <w:rsid w:val="00E63FA2"/>
    <w:pPr>
      <w:tabs>
        <w:tab w:val="left" w:pos="1620"/>
      </w:tabs>
      <w:ind w:leftChars="600" w:left="1620" w:hangingChars="200" w:hanging="360"/>
    </w:pPr>
  </w:style>
  <w:style w:type="paragraph" w:styleId="a9">
    <w:name w:val="caption"/>
    <w:basedOn w:val="a0"/>
    <w:next w:val="a0"/>
    <w:qFormat/>
    <w:rsid w:val="00E63FA2"/>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rsid w:val="00E63FA2"/>
    <w:pPr>
      <w:numPr>
        <w:numId w:val="1"/>
      </w:numPr>
    </w:pPr>
    <w:rPr>
      <w:szCs w:val="20"/>
    </w:rPr>
  </w:style>
  <w:style w:type="paragraph" w:styleId="aa">
    <w:name w:val="Document Map"/>
    <w:basedOn w:val="a0"/>
    <w:link w:val="Char4"/>
    <w:semiHidden/>
    <w:qFormat/>
    <w:rsid w:val="00E63FA2"/>
    <w:pPr>
      <w:shd w:val="clear" w:color="auto" w:fill="000080"/>
    </w:pPr>
  </w:style>
  <w:style w:type="paragraph" w:styleId="60">
    <w:name w:val="index 6"/>
    <w:basedOn w:val="a0"/>
    <w:next w:val="a0"/>
    <w:rsid w:val="00E63FA2"/>
    <w:pPr>
      <w:ind w:leftChars="1000" w:left="1000"/>
    </w:pPr>
  </w:style>
  <w:style w:type="paragraph" w:styleId="32">
    <w:name w:val="Body Text 3"/>
    <w:basedOn w:val="a0"/>
    <w:rsid w:val="00E63FA2"/>
    <w:pPr>
      <w:spacing w:after="120"/>
    </w:pPr>
    <w:rPr>
      <w:sz w:val="16"/>
      <w:szCs w:val="16"/>
    </w:rPr>
  </w:style>
  <w:style w:type="paragraph" w:styleId="33">
    <w:name w:val="List Bullet 3"/>
    <w:basedOn w:val="a0"/>
    <w:rsid w:val="00E63FA2"/>
    <w:pPr>
      <w:tabs>
        <w:tab w:val="left" w:pos="1200"/>
      </w:tabs>
      <w:ind w:leftChars="400" w:left="1200" w:hangingChars="200" w:hanging="360"/>
    </w:pPr>
  </w:style>
  <w:style w:type="paragraph" w:styleId="ab">
    <w:name w:val="Body Text Indent"/>
    <w:basedOn w:val="a0"/>
    <w:link w:val="Char5"/>
    <w:rsid w:val="00E63FA2"/>
    <w:pPr>
      <w:spacing w:line="360" w:lineRule="auto"/>
      <w:ind w:firstLineChars="200" w:firstLine="420"/>
    </w:pPr>
  </w:style>
  <w:style w:type="paragraph" w:styleId="21">
    <w:name w:val="List 2"/>
    <w:basedOn w:val="ac"/>
    <w:rsid w:val="00E63FA2"/>
    <w:pPr>
      <w:ind w:left="1080"/>
    </w:pPr>
  </w:style>
  <w:style w:type="paragraph" w:styleId="ac">
    <w:name w:val="List"/>
    <w:basedOn w:val="a8"/>
    <w:rsid w:val="00E63FA2"/>
    <w:pPr>
      <w:spacing w:after="220" w:line="220" w:lineRule="atLeast"/>
      <w:ind w:left="720" w:hanging="360"/>
    </w:pPr>
    <w:rPr>
      <w:b w:val="0"/>
      <w:bCs w:val="0"/>
      <w:sz w:val="21"/>
      <w:szCs w:val="20"/>
    </w:rPr>
  </w:style>
  <w:style w:type="paragraph" w:styleId="ad">
    <w:name w:val="Block Text"/>
    <w:basedOn w:val="a0"/>
    <w:rsid w:val="00E63FA2"/>
    <w:pPr>
      <w:spacing w:after="120"/>
      <w:ind w:leftChars="700" w:left="1440" w:rightChars="700" w:right="1440"/>
    </w:pPr>
  </w:style>
  <w:style w:type="paragraph" w:styleId="22">
    <w:name w:val="List Bullet 2"/>
    <w:basedOn w:val="a0"/>
    <w:rsid w:val="00E63FA2"/>
    <w:pPr>
      <w:tabs>
        <w:tab w:val="left" w:pos="780"/>
      </w:tabs>
      <w:ind w:leftChars="200" w:left="780" w:hangingChars="200" w:hanging="360"/>
    </w:pPr>
  </w:style>
  <w:style w:type="paragraph" w:styleId="50">
    <w:name w:val="toc 5"/>
    <w:basedOn w:val="a0"/>
    <w:next w:val="a0"/>
    <w:semiHidden/>
    <w:qFormat/>
    <w:rsid w:val="00E63FA2"/>
    <w:pPr>
      <w:ind w:left="840"/>
      <w:jc w:val="left"/>
    </w:pPr>
    <w:rPr>
      <w:szCs w:val="21"/>
    </w:rPr>
  </w:style>
  <w:style w:type="paragraph" w:styleId="34">
    <w:name w:val="toc 3"/>
    <w:basedOn w:val="a0"/>
    <w:next w:val="a0"/>
    <w:uiPriority w:val="39"/>
    <w:semiHidden/>
    <w:qFormat/>
    <w:rsid w:val="00E63FA2"/>
    <w:pPr>
      <w:ind w:left="420"/>
      <w:jc w:val="left"/>
    </w:pPr>
    <w:rPr>
      <w:i/>
      <w:iCs/>
    </w:rPr>
  </w:style>
  <w:style w:type="paragraph" w:styleId="ae">
    <w:name w:val="Plain Text"/>
    <w:basedOn w:val="a0"/>
    <w:link w:val="Char6"/>
    <w:qFormat/>
    <w:rsid w:val="00E63FA2"/>
    <w:rPr>
      <w:rFonts w:ascii="宋体" w:hAnsi="Courier New"/>
      <w:szCs w:val="20"/>
    </w:rPr>
  </w:style>
  <w:style w:type="paragraph" w:styleId="51">
    <w:name w:val="List Bullet 5"/>
    <w:basedOn w:val="a0"/>
    <w:rsid w:val="00E63FA2"/>
    <w:pPr>
      <w:tabs>
        <w:tab w:val="left" w:pos="2040"/>
      </w:tabs>
      <w:ind w:leftChars="800" w:left="2040" w:hangingChars="200" w:hanging="360"/>
    </w:pPr>
  </w:style>
  <w:style w:type="paragraph" w:styleId="80">
    <w:name w:val="toc 8"/>
    <w:basedOn w:val="a0"/>
    <w:next w:val="a0"/>
    <w:semiHidden/>
    <w:qFormat/>
    <w:rsid w:val="00E63FA2"/>
    <w:pPr>
      <w:ind w:left="1470"/>
      <w:jc w:val="left"/>
    </w:pPr>
    <w:rPr>
      <w:szCs w:val="21"/>
    </w:rPr>
  </w:style>
  <w:style w:type="paragraph" w:styleId="af">
    <w:name w:val="Date"/>
    <w:basedOn w:val="a0"/>
    <w:next w:val="a0"/>
    <w:qFormat/>
    <w:rsid w:val="00E63FA2"/>
    <w:rPr>
      <w:rFonts w:ascii="宋体" w:hAnsi="Courier New"/>
      <w:sz w:val="32"/>
      <w:szCs w:val="20"/>
    </w:rPr>
  </w:style>
  <w:style w:type="paragraph" w:styleId="23">
    <w:name w:val="Body Text Indent 2"/>
    <w:basedOn w:val="a0"/>
    <w:qFormat/>
    <w:rsid w:val="00E63FA2"/>
    <w:pPr>
      <w:spacing w:beforeLines="50" w:afterLines="50" w:line="120" w:lineRule="auto"/>
      <w:ind w:firstLineChars="400" w:firstLine="840"/>
      <w:jc w:val="left"/>
    </w:pPr>
    <w:rPr>
      <w:rFonts w:ascii="宋体" w:hAnsi="宋体"/>
    </w:rPr>
  </w:style>
  <w:style w:type="paragraph" w:styleId="af0">
    <w:name w:val="Balloon Text"/>
    <w:basedOn w:val="a0"/>
    <w:link w:val="Char10"/>
    <w:rsid w:val="00E63FA2"/>
    <w:rPr>
      <w:sz w:val="18"/>
      <w:szCs w:val="18"/>
    </w:rPr>
  </w:style>
  <w:style w:type="paragraph" w:styleId="af1">
    <w:name w:val="footer"/>
    <w:basedOn w:val="a0"/>
    <w:link w:val="Char7"/>
    <w:qFormat/>
    <w:rsid w:val="00E63FA2"/>
    <w:pPr>
      <w:tabs>
        <w:tab w:val="center" w:pos="4153"/>
        <w:tab w:val="right" w:pos="8306"/>
      </w:tabs>
      <w:snapToGrid w:val="0"/>
      <w:jc w:val="left"/>
    </w:pPr>
    <w:rPr>
      <w:sz w:val="18"/>
      <w:szCs w:val="18"/>
    </w:rPr>
  </w:style>
  <w:style w:type="paragraph" w:styleId="24">
    <w:name w:val="Body Text First Indent 2"/>
    <w:basedOn w:val="ab"/>
    <w:link w:val="2Char0"/>
    <w:rsid w:val="00E63FA2"/>
    <w:pPr>
      <w:spacing w:after="120" w:line="240" w:lineRule="auto"/>
      <w:ind w:left="420" w:firstLineChars="0" w:firstLine="210"/>
    </w:pPr>
    <w:rPr>
      <w:szCs w:val="20"/>
    </w:rPr>
  </w:style>
  <w:style w:type="paragraph" w:styleId="af2">
    <w:name w:val="header"/>
    <w:basedOn w:val="a0"/>
    <w:link w:val="Char8"/>
    <w:qFormat/>
    <w:rsid w:val="00E63FA2"/>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rsid w:val="00E63FA2"/>
    <w:pPr>
      <w:spacing w:before="120" w:after="120"/>
      <w:jc w:val="left"/>
    </w:pPr>
    <w:rPr>
      <w:b/>
      <w:bCs/>
      <w:caps/>
    </w:rPr>
  </w:style>
  <w:style w:type="paragraph" w:styleId="43">
    <w:name w:val="toc 4"/>
    <w:basedOn w:val="a0"/>
    <w:next w:val="a0"/>
    <w:semiHidden/>
    <w:qFormat/>
    <w:rsid w:val="00E63FA2"/>
    <w:pPr>
      <w:ind w:left="630"/>
      <w:jc w:val="left"/>
    </w:pPr>
    <w:rPr>
      <w:szCs w:val="21"/>
    </w:rPr>
  </w:style>
  <w:style w:type="paragraph" w:styleId="af3">
    <w:name w:val="index heading"/>
    <w:basedOn w:val="a0"/>
    <w:next w:val="12"/>
    <w:rsid w:val="00E63FA2"/>
  </w:style>
  <w:style w:type="paragraph" w:styleId="12">
    <w:name w:val="index 1"/>
    <w:basedOn w:val="a0"/>
    <w:next w:val="a0"/>
    <w:rsid w:val="00E63FA2"/>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rsid w:val="00E63FA2"/>
    <w:pPr>
      <w:ind w:left="1050"/>
      <w:jc w:val="left"/>
    </w:pPr>
    <w:rPr>
      <w:szCs w:val="21"/>
    </w:rPr>
  </w:style>
  <w:style w:type="paragraph" w:styleId="35">
    <w:name w:val="Body Text Indent 3"/>
    <w:basedOn w:val="a0"/>
    <w:qFormat/>
    <w:rsid w:val="00E63FA2"/>
    <w:pPr>
      <w:spacing w:line="360" w:lineRule="auto"/>
      <w:ind w:firstLineChars="200" w:firstLine="482"/>
    </w:pPr>
    <w:rPr>
      <w:rFonts w:ascii="宋体"/>
      <w:b/>
      <w:bCs/>
      <w:sz w:val="24"/>
    </w:rPr>
  </w:style>
  <w:style w:type="paragraph" w:styleId="25">
    <w:name w:val="toc 2"/>
    <w:basedOn w:val="a0"/>
    <w:next w:val="a0"/>
    <w:semiHidden/>
    <w:qFormat/>
    <w:rsid w:val="00E63FA2"/>
    <w:pPr>
      <w:tabs>
        <w:tab w:val="right" w:leader="dot" w:pos="8296"/>
      </w:tabs>
      <w:ind w:left="210"/>
      <w:jc w:val="left"/>
    </w:pPr>
    <w:rPr>
      <w:smallCaps/>
    </w:rPr>
  </w:style>
  <w:style w:type="paragraph" w:styleId="90">
    <w:name w:val="toc 9"/>
    <w:basedOn w:val="a0"/>
    <w:next w:val="a0"/>
    <w:semiHidden/>
    <w:rsid w:val="00E63FA2"/>
    <w:pPr>
      <w:ind w:left="1680"/>
      <w:jc w:val="left"/>
    </w:pPr>
    <w:rPr>
      <w:szCs w:val="21"/>
    </w:rPr>
  </w:style>
  <w:style w:type="paragraph" w:styleId="26">
    <w:name w:val="Body Text 2"/>
    <w:basedOn w:val="a0"/>
    <w:qFormat/>
    <w:rsid w:val="00E63FA2"/>
    <w:pPr>
      <w:spacing w:line="360" w:lineRule="auto"/>
    </w:pPr>
    <w:rPr>
      <w:sz w:val="24"/>
    </w:rPr>
  </w:style>
  <w:style w:type="paragraph" w:styleId="HTML">
    <w:name w:val="HTML Preformatted"/>
    <w:basedOn w:val="a0"/>
    <w:qFormat/>
    <w:rsid w:val="00E63F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sid w:val="00E63FA2"/>
    <w:rPr>
      <w:sz w:val="24"/>
    </w:rPr>
  </w:style>
  <w:style w:type="paragraph" w:styleId="27">
    <w:name w:val="index 2"/>
    <w:basedOn w:val="a0"/>
    <w:next w:val="a0"/>
    <w:rsid w:val="00E63FA2"/>
    <w:pPr>
      <w:adjustRightInd w:val="0"/>
      <w:spacing w:line="315" w:lineRule="atLeast"/>
      <w:ind w:left="420"/>
      <w:jc w:val="left"/>
      <w:textAlignment w:val="baseline"/>
    </w:pPr>
    <w:rPr>
      <w:rFonts w:ascii="宋体"/>
      <w:kern w:val="0"/>
    </w:rPr>
  </w:style>
  <w:style w:type="paragraph" w:styleId="af5">
    <w:name w:val="Title"/>
    <w:basedOn w:val="a0"/>
    <w:qFormat/>
    <w:rsid w:val="00E63FA2"/>
    <w:pPr>
      <w:spacing w:before="240" w:after="60"/>
      <w:jc w:val="center"/>
      <w:outlineLvl w:val="0"/>
    </w:pPr>
    <w:rPr>
      <w:rFonts w:ascii="Arial" w:eastAsia="隶书" w:hAnsi="Arial" w:cs="Arial"/>
      <w:b/>
      <w:bCs/>
      <w:sz w:val="32"/>
      <w:szCs w:val="32"/>
    </w:rPr>
  </w:style>
  <w:style w:type="paragraph" w:customStyle="1" w:styleId="CharChar8CharCharCharCharCharCharCharCharCharChar">
    <w:name w:val="Char Char8 Char Char Char Char Char Char Char Char Char Char"/>
    <w:basedOn w:val="a0"/>
    <w:rsid w:val="00E63FA2"/>
    <w:pPr>
      <w:widowControl/>
      <w:spacing w:after="160" w:line="240" w:lineRule="exact"/>
      <w:jc w:val="left"/>
    </w:pPr>
    <w:rPr>
      <w:rFonts w:ascii="Verdana" w:eastAsia="仿宋_GB2312" w:hAnsi="Verdana"/>
      <w:kern w:val="0"/>
      <w:sz w:val="24"/>
      <w:szCs w:val="20"/>
      <w:lang w:eastAsia="en-US"/>
    </w:rPr>
  </w:style>
  <w:style w:type="character" w:styleId="af6">
    <w:name w:val="Strong"/>
    <w:qFormat/>
    <w:rsid w:val="00E63FA2"/>
    <w:rPr>
      <w:b/>
      <w:bCs/>
    </w:rPr>
  </w:style>
  <w:style w:type="character" w:styleId="af7">
    <w:name w:val="page number"/>
    <w:basedOn w:val="a2"/>
    <w:rsid w:val="00E63FA2"/>
  </w:style>
  <w:style w:type="character" w:styleId="af8">
    <w:name w:val="Emphasis"/>
    <w:qFormat/>
    <w:rsid w:val="00E63FA2"/>
    <w:rPr>
      <w:color w:val="CC0000"/>
    </w:rPr>
  </w:style>
  <w:style w:type="character" w:styleId="af9">
    <w:name w:val="Hyperlink"/>
    <w:qFormat/>
    <w:rsid w:val="00E63FA2"/>
    <w:rPr>
      <w:color w:val="0000FF"/>
      <w:u w:val="single"/>
    </w:rPr>
  </w:style>
  <w:style w:type="character" w:styleId="afa">
    <w:name w:val="annotation reference"/>
    <w:rsid w:val="00E63FA2"/>
    <w:rPr>
      <w:sz w:val="21"/>
      <w:szCs w:val="21"/>
    </w:rPr>
  </w:style>
  <w:style w:type="table" w:styleId="afb">
    <w:name w:val="Table Grid"/>
    <w:basedOn w:val="a3"/>
    <w:qFormat/>
    <w:rsid w:val="00E63F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3"/>
    <w:rsid w:val="00E63F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rsid w:val="00E63FA2"/>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sid w:val="00E63FA2"/>
    <w:rPr>
      <w:rFonts w:ascii="Arial" w:eastAsia="黑体" w:hAnsi="Arial"/>
      <w:b/>
      <w:bCs/>
      <w:kern w:val="2"/>
      <w:sz w:val="28"/>
      <w:szCs w:val="28"/>
      <w:lang w:val="en-US" w:eastAsia="zh-CN" w:bidi="ar-SA"/>
    </w:rPr>
  </w:style>
  <w:style w:type="character" w:customStyle="1" w:styleId="3Char1">
    <w:name w:val="标题 3 Char1"/>
    <w:link w:val="30"/>
    <w:qFormat/>
    <w:rsid w:val="00E63FA2"/>
    <w:rPr>
      <w:rFonts w:ascii="宋体" w:eastAsia="宋体" w:hAnsi="宋体"/>
      <w:b/>
      <w:bCs/>
      <w:kern w:val="2"/>
      <w:sz w:val="28"/>
      <w:szCs w:val="32"/>
      <w:lang w:val="en-US" w:eastAsia="zh-CN" w:bidi="ar-SA"/>
    </w:rPr>
  </w:style>
  <w:style w:type="character" w:customStyle="1" w:styleId="1Char">
    <w:name w:val="标题 1 Char"/>
    <w:link w:val="10"/>
    <w:qFormat/>
    <w:rsid w:val="00E63FA2"/>
    <w:rPr>
      <w:rFonts w:ascii="宋体" w:eastAsia="黑体" w:hAnsi="宋体"/>
      <w:b/>
      <w:bCs/>
      <w:kern w:val="44"/>
      <w:sz w:val="28"/>
      <w:szCs w:val="44"/>
      <w:lang w:val="en-US" w:eastAsia="zh-CN" w:bidi="ar-SA"/>
    </w:rPr>
  </w:style>
  <w:style w:type="character" w:customStyle="1" w:styleId="Char">
    <w:name w:val="正文缩进 Char"/>
    <w:link w:val="a1"/>
    <w:qFormat/>
    <w:rsid w:val="00E63FA2"/>
    <w:rPr>
      <w:rFonts w:eastAsia="宋体"/>
      <w:kern w:val="2"/>
      <w:sz w:val="21"/>
      <w:lang w:val="en-US" w:eastAsia="zh-CN" w:bidi="ar-SA"/>
    </w:rPr>
  </w:style>
  <w:style w:type="character" w:customStyle="1" w:styleId="13">
    <w:name w:val="访问过的超链接1"/>
    <w:qFormat/>
    <w:rsid w:val="00E63FA2"/>
    <w:rPr>
      <w:color w:val="800080"/>
      <w:u w:val="single"/>
    </w:rPr>
  </w:style>
  <w:style w:type="character" w:customStyle="1" w:styleId="3Char">
    <w:name w:val="标题 3 Char"/>
    <w:qFormat/>
    <w:rsid w:val="00E63FA2"/>
    <w:rPr>
      <w:rFonts w:ascii="黑体" w:eastAsia="黑体"/>
      <w:bCs/>
      <w:sz w:val="30"/>
    </w:rPr>
  </w:style>
  <w:style w:type="paragraph" w:customStyle="1" w:styleId="41">
    <w:name w:val="样式41"/>
    <w:basedOn w:val="a0"/>
    <w:rsid w:val="00E63FA2"/>
    <w:pPr>
      <w:numPr>
        <w:numId w:val="2"/>
      </w:numPr>
      <w:tabs>
        <w:tab w:val="left" w:pos="945"/>
      </w:tabs>
      <w:spacing w:line="360" w:lineRule="auto"/>
    </w:pPr>
    <w:rPr>
      <w:b/>
      <w:color w:val="000000"/>
      <w:sz w:val="24"/>
      <w:szCs w:val="20"/>
    </w:rPr>
  </w:style>
  <w:style w:type="paragraph" w:customStyle="1" w:styleId="afd">
    <w:name w:val="图"/>
    <w:basedOn w:val="a0"/>
    <w:qFormat/>
    <w:rsid w:val="00E63FA2"/>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0"/>
    <w:qFormat/>
    <w:rsid w:val="00E63FA2"/>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rsid w:val="00E63FA2"/>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rsid w:val="00E63FA2"/>
    <w:pPr>
      <w:widowControl/>
      <w:spacing w:after="160" w:line="240" w:lineRule="exact"/>
      <w:jc w:val="left"/>
    </w:pPr>
    <w:rPr>
      <w:rFonts w:ascii="Verdana" w:eastAsia="仿宋_GB2312" w:hAnsi="Verdana"/>
      <w:kern w:val="0"/>
      <w:sz w:val="24"/>
      <w:szCs w:val="20"/>
      <w:lang w:eastAsia="en-US"/>
    </w:rPr>
  </w:style>
  <w:style w:type="paragraph" w:customStyle="1" w:styleId="CharCharCharChar0">
    <w:name w:val="Char Char Char Char"/>
    <w:basedOn w:val="a0"/>
    <w:rsid w:val="00E63FA2"/>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rsid w:val="00E63FA2"/>
    <w:pPr>
      <w:suppressAutoHyphens/>
      <w:autoSpaceDE w:val="0"/>
      <w:spacing w:after="120"/>
      <w:jc w:val="left"/>
    </w:pPr>
    <w:rPr>
      <w:rFonts w:ascii="Helvetica" w:hAnsi="Helvetica"/>
      <w:kern w:val="1"/>
      <w:sz w:val="20"/>
      <w:szCs w:val="20"/>
    </w:rPr>
  </w:style>
  <w:style w:type="paragraph" w:customStyle="1" w:styleId="aff">
    <w:name w:val="自定义正文"/>
    <w:basedOn w:val="a0"/>
    <w:qFormat/>
    <w:rsid w:val="00E63FA2"/>
    <w:pPr>
      <w:spacing w:afterLines="50"/>
      <w:ind w:leftChars="600" w:left="600"/>
    </w:pPr>
  </w:style>
  <w:style w:type="paragraph" w:customStyle="1" w:styleId="CharCharCharCharChar">
    <w:name w:val="Char Char Char Char Char"/>
    <w:basedOn w:val="a0"/>
    <w:qFormat/>
    <w:rsid w:val="00E63FA2"/>
    <w:rPr>
      <w:rFonts w:ascii="Tahoma" w:hAnsi="Tahoma"/>
      <w:sz w:val="24"/>
      <w:szCs w:val="20"/>
    </w:rPr>
  </w:style>
  <w:style w:type="paragraph" w:customStyle="1" w:styleId="14">
    <w:name w:val="小标题 1"/>
    <w:basedOn w:val="a0"/>
    <w:rsid w:val="00E63FA2"/>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sid w:val="00E63FA2"/>
    <w:rPr>
      <w:rFonts w:ascii="Tahoma" w:hAnsi="Tahoma"/>
      <w:sz w:val="24"/>
      <w:szCs w:val="20"/>
    </w:rPr>
  </w:style>
  <w:style w:type="paragraph" w:customStyle="1" w:styleId="aff0">
    <w:name w:val="È±Ê¡ÎÄ±¾"/>
    <w:basedOn w:val="a0"/>
    <w:rsid w:val="00E63FA2"/>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sid w:val="00E63FA2"/>
    <w:rPr>
      <w:rFonts w:ascii="宋体" w:eastAsia="宋体" w:hAnsi="Courier New"/>
      <w:kern w:val="2"/>
      <w:sz w:val="21"/>
      <w:lang w:val="en-US" w:eastAsia="zh-CN" w:bidi="ar-SA"/>
    </w:rPr>
  </w:style>
  <w:style w:type="paragraph" w:customStyle="1" w:styleId="CharCharCharCharCharChar1Char">
    <w:name w:val="Char Char Char Char Char Char1 Char"/>
    <w:basedOn w:val="a0"/>
    <w:rsid w:val="00E63FA2"/>
    <w:pPr>
      <w:widowControl/>
      <w:spacing w:after="160" w:line="240" w:lineRule="exact"/>
      <w:jc w:val="left"/>
    </w:pPr>
    <w:rPr>
      <w:rFonts w:ascii="Verdana" w:hAnsi="Verdana"/>
      <w:kern w:val="0"/>
      <w:szCs w:val="20"/>
      <w:lang w:eastAsia="en-US"/>
    </w:rPr>
  </w:style>
  <w:style w:type="paragraph" w:customStyle="1" w:styleId="font6">
    <w:name w:val="font6"/>
    <w:basedOn w:val="a0"/>
    <w:rsid w:val="00E63FA2"/>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1">
    <w:name w:val="表格内文"/>
    <w:basedOn w:val="a0"/>
    <w:rsid w:val="00E63FA2"/>
    <w:pPr>
      <w:spacing w:before="60" w:after="60"/>
      <w:jc w:val="center"/>
    </w:pPr>
    <w:rPr>
      <w:rFonts w:eastAsia="文鼎CS书宋二"/>
      <w:w w:val="95"/>
      <w:sz w:val="18"/>
      <w:szCs w:val="20"/>
    </w:rPr>
  </w:style>
  <w:style w:type="paragraph" w:customStyle="1" w:styleId="aff2">
    <w:name w:val="内正文"/>
    <w:basedOn w:val="a0"/>
    <w:rsid w:val="00E63FA2"/>
    <w:pPr>
      <w:ind w:firstLine="420"/>
    </w:pPr>
    <w:rPr>
      <w:rFonts w:eastAsia="文鼎CS书宋二"/>
      <w:szCs w:val="20"/>
    </w:rPr>
  </w:style>
  <w:style w:type="character" w:customStyle="1" w:styleId="2Char">
    <w:name w:val="标题 2 Char"/>
    <w:link w:val="20"/>
    <w:rsid w:val="00E63FA2"/>
    <w:rPr>
      <w:rFonts w:ascii="宋体" w:eastAsia="宋体" w:hAnsi="宋体"/>
      <w:b/>
      <w:bCs/>
      <w:sz w:val="24"/>
      <w:lang w:val="en-US" w:eastAsia="zh-CN" w:bidi="ar-SA"/>
    </w:rPr>
  </w:style>
  <w:style w:type="character" w:customStyle="1" w:styleId="Char10">
    <w:name w:val="批注框文本 Char1"/>
    <w:link w:val="af0"/>
    <w:rsid w:val="00E63FA2"/>
    <w:rPr>
      <w:rFonts w:eastAsia="宋体"/>
      <w:kern w:val="2"/>
      <w:sz w:val="18"/>
      <w:szCs w:val="18"/>
      <w:lang w:val="en-US" w:eastAsia="zh-CN" w:bidi="ar-SA"/>
    </w:rPr>
  </w:style>
  <w:style w:type="paragraph" w:customStyle="1" w:styleId="15">
    <w:name w:val="样式1"/>
    <w:basedOn w:val="af5"/>
    <w:rsid w:val="00E63FA2"/>
    <w:pPr>
      <w:spacing w:before="120" w:after="120"/>
    </w:pPr>
    <w:rPr>
      <w:rFonts w:eastAsia="黑体"/>
      <w:b w:val="0"/>
      <w:sz w:val="30"/>
      <w:szCs w:val="21"/>
    </w:rPr>
  </w:style>
  <w:style w:type="paragraph" w:customStyle="1" w:styleId="29">
    <w:name w:val="样式2"/>
    <w:basedOn w:val="af5"/>
    <w:next w:val="15"/>
    <w:rsid w:val="00E63FA2"/>
    <w:pPr>
      <w:spacing w:before="120" w:after="120"/>
    </w:pPr>
    <w:rPr>
      <w:rFonts w:eastAsia="黑体"/>
      <w:b w:val="0"/>
      <w:sz w:val="30"/>
      <w:szCs w:val="30"/>
    </w:rPr>
  </w:style>
  <w:style w:type="character" w:customStyle="1" w:styleId="Char7">
    <w:name w:val="页脚 Char"/>
    <w:link w:val="af1"/>
    <w:uiPriority w:val="99"/>
    <w:rsid w:val="00E63FA2"/>
    <w:rPr>
      <w:rFonts w:eastAsia="宋体"/>
      <w:kern w:val="2"/>
      <w:sz w:val="18"/>
      <w:szCs w:val="18"/>
      <w:lang w:val="en-US" w:eastAsia="zh-CN" w:bidi="ar-SA"/>
    </w:rPr>
  </w:style>
  <w:style w:type="paragraph" w:customStyle="1" w:styleId="aff3">
    <w:name w:val="内正文篇标"/>
    <w:basedOn w:val="aff2"/>
    <w:rsid w:val="00E63FA2"/>
    <w:pPr>
      <w:ind w:firstLineChars="654" w:firstLine="2354"/>
      <w:jc w:val="left"/>
    </w:pPr>
    <w:rPr>
      <w:rFonts w:ascii="宋体" w:eastAsia="宋体" w:hAnsi="宋体"/>
      <w:w w:val="90"/>
      <w:sz w:val="40"/>
    </w:rPr>
  </w:style>
  <w:style w:type="paragraph" w:customStyle="1" w:styleId="aff4">
    <w:name w:val="内正文加粗"/>
    <w:basedOn w:val="aff2"/>
    <w:rsid w:val="00E63FA2"/>
    <w:pPr>
      <w:spacing w:before="60" w:after="60"/>
    </w:pPr>
    <w:rPr>
      <w:b/>
    </w:rPr>
  </w:style>
  <w:style w:type="paragraph" w:customStyle="1" w:styleId="aff5">
    <w:name w:val="正文未缩进"/>
    <w:basedOn w:val="a0"/>
    <w:rsid w:val="00E63FA2"/>
    <w:rPr>
      <w:rFonts w:eastAsia="文鼎CS书宋二"/>
      <w:szCs w:val="20"/>
    </w:rPr>
  </w:style>
  <w:style w:type="character" w:customStyle="1" w:styleId="Char5">
    <w:name w:val="正文文本缩进 Char"/>
    <w:link w:val="ab"/>
    <w:rsid w:val="00E63FA2"/>
    <w:rPr>
      <w:rFonts w:eastAsia="宋体"/>
      <w:kern w:val="2"/>
      <w:sz w:val="21"/>
      <w:szCs w:val="24"/>
      <w:lang w:val="en-US" w:eastAsia="zh-CN" w:bidi="ar-SA"/>
    </w:rPr>
  </w:style>
  <w:style w:type="character" w:customStyle="1" w:styleId="2Char0">
    <w:name w:val="正文首行缩进 2 Char"/>
    <w:basedOn w:val="Char5"/>
    <w:link w:val="24"/>
    <w:rsid w:val="00E63FA2"/>
    <w:rPr>
      <w:rFonts w:eastAsia="宋体"/>
      <w:kern w:val="2"/>
      <w:sz w:val="21"/>
      <w:szCs w:val="24"/>
      <w:lang w:val="en-US" w:eastAsia="zh-CN" w:bidi="ar-SA"/>
    </w:rPr>
  </w:style>
  <w:style w:type="paragraph" w:customStyle="1" w:styleId="aff6">
    <w:name w:val="小标题"/>
    <w:basedOn w:val="a0"/>
    <w:rsid w:val="00E63FA2"/>
    <w:pPr>
      <w:spacing w:before="240" w:after="240"/>
      <w:jc w:val="center"/>
    </w:pPr>
    <w:rPr>
      <w:rFonts w:eastAsia="创艺简黑体"/>
      <w:b/>
      <w:w w:val="95"/>
      <w:szCs w:val="20"/>
    </w:rPr>
  </w:style>
  <w:style w:type="paragraph" w:customStyle="1" w:styleId="aff7">
    <w:name w:val="表格标题"/>
    <w:basedOn w:val="aff6"/>
    <w:rsid w:val="00E63FA2"/>
    <w:pPr>
      <w:spacing w:before="120" w:after="60"/>
    </w:pPr>
    <w:rPr>
      <w:rFonts w:eastAsia="文鼎CS大宋"/>
      <w:b w:val="0"/>
      <w:sz w:val="28"/>
    </w:rPr>
  </w:style>
  <w:style w:type="paragraph" w:customStyle="1" w:styleId="aff8">
    <w:name w:val="节标题"/>
    <w:basedOn w:val="a0"/>
    <w:rsid w:val="00E63FA2"/>
    <w:pPr>
      <w:spacing w:before="240" w:after="240"/>
      <w:jc w:val="center"/>
    </w:pPr>
    <w:rPr>
      <w:rFonts w:eastAsia="文鼎CS长美黑"/>
      <w:w w:val="95"/>
      <w:sz w:val="32"/>
      <w:szCs w:val="20"/>
    </w:rPr>
  </w:style>
  <w:style w:type="paragraph" w:customStyle="1" w:styleId="aff9">
    <w:name w:val="说明"/>
    <w:basedOn w:val="aff6"/>
    <w:rsid w:val="00E63FA2"/>
    <w:pPr>
      <w:spacing w:before="0" w:after="0" w:line="288" w:lineRule="auto"/>
      <w:ind w:firstLine="420"/>
      <w:jc w:val="both"/>
    </w:pPr>
    <w:rPr>
      <w:rFonts w:ascii="文鼎中楷" w:eastAsia="文鼎中楷"/>
      <w:b w:val="0"/>
    </w:rPr>
  </w:style>
  <w:style w:type="character" w:customStyle="1" w:styleId="p121">
    <w:name w:val="p121"/>
    <w:rsid w:val="00E63FA2"/>
    <w:rPr>
      <w:rFonts w:hint="default"/>
      <w:spacing w:val="360"/>
      <w:sz w:val="24"/>
      <w:szCs w:val="24"/>
    </w:rPr>
  </w:style>
  <w:style w:type="paragraph" w:customStyle="1" w:styleId="DefinitionTerm">
    <w:name w:val="Definition Term"/>
    <w:basedOn w:val="a0"/>
    <w:next w:val="a0"/>
    <w:rsid w:val="00E63FA2"/>
    <w:pPr>
      <w:autoSpaceDE w:val="0"/>
      <w:autoSpaceDN w:val="0"/>
      <w:adjustRightInd w:val="0"/>
      <w:jc w:val="left"/>
    </w:pPr>
    <w:rPr>
      <w:kern w:val="0"/>
      <w:sz w:val="24"/>
      <w:szCs w:val="20"/>
    </w:rPr>
  </w:style>
  <w:style w:type="character" w:customStyle="1" w:styleId="Char3">
    <w:name w:val="正文文本 Char"/>
    <w:link w:val="a8"/>
    <w:rsid w:val="00E63FA2"/>
    <w:rPr>
      <w:rFonts w:eastAsia="宋体"/>
      <w:b/>
      <w:bCs/>
      <w:kern w:val="2"/>
      <w:sz w:val="24"/>
      <w:szCs w:val="24"/>
      <w:lang w:val="en-US" w:eastAsia="zh-CN" w:bidi="ar-SA"/>
    </w:rPr>
  </w:style>
  <w:style w:type="character" w:customStyle="1" w:styleId="Char2">
    <w:name w:val="正文首行缩进 Char"/>
    <w:link w:val="a7"/>
    <w:rsid w:val="00E63FA2"/>
    <w:rPr>
      <w:rFonts w:eastAsia="宋体"/>
      <w:b/>
      <w:bCs/>
      <w:kern w:val="2"/>
      <w:sz w:val="21"/>
      <w:szCs w:val="24"/>
      <w:lang w:val="en-US" w:eastAsia="zh-CN" w:bidi="ar-SA"/>
    </w:rPr>
  </w:style>
  <w:style w:type="paragraph" w:customStyle="1" w:styleId="font5">
    <w:name w:val="font5"/>
    <w:basedOn w:val="a0"/>
    <w:rsid w:val="00E63FA2"/>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rsid w:val="00E63FA2"/>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rsid w:val="00E63F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rsid w:val="00E63FA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rsid w:val="00E63FA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rsid w:val="00E63FA2"/>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rsid w:val="00E63FA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rsid w:val="00E63FA2"/>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rsid w:val="00E63FA2"/>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rsid w:val="00E63FA2"/>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rsid w:val="00E63FA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rsid w:val="00E63FA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rsid w:val="00E63FA2"/>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rsid w:val="00E63FA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rsid w:val="00E63FA2"/>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rsid w:val="00E63FA2"/>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rsid w:val="00E63FA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rsid w:val="00E63FA2"/>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rsid w:val="00E63FA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rsid w:val="00E63FA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rsid w:val="00E63FA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rsid w:val="00E63FA2"/>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rsid w:val="00E63FA2"/>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rsid w:val="00E63FA2"/>
    <w:pPr>
      <w:spacing w:line="360" w:lineRule="auto"/>
      <w:ind w:firstLineChars="800" w:firstLine="2560"/>
    </w:pPr>
    <w:rPr>
      <w:b w:val="0"/>
      <w:bCs/>
      <w:sz w:val="32"/>
      <w:szCs w:val="20"/>
    </w:rPr>
  </w:style>
  <w:style w:type="paragraph" w:customStyle="1" w:styleId="4Char0">
    <w:name w:val="标题4 Char"/>
    <w:basedOn w:val="a0"/>
    <w:rsid w:val="00E63FA2"/>
    <w:pPr>
      <w:spacing w:line="360" w:lineRule="auto"/>
      <w:ind w:firstLineChars="192" w:firstLine="538"/>
      <w:jc w:val="left"/>
    </w:pPr>
    <w:rPr>
      <w:rFonts w:ascii="宋体" w:hAnsi="宋体"/>
      <w:color w:val="000000"/>
      <w:sz w:val="28"/>
      <w:szCs w:val="28"/>
    </w:rPr>
  </w:style>
  <w:style w:type="paragraph" w:customStyle="1" w:styleId="1">
    <w:name w:val="投标人须知1"/>
    <w:basedOn w:val="a0"/>
    <w:rsid w:val="00E63FA2"/>
    <w:pPr>
      <w:numPr>
        <w:numId w:val="3"/>
      </w:numPr>
      <w:spacing w:line="480" w:lineRule="auto"/>
      <w:jc w:val="left"/>
    </w:pPr>
    <w:rPr>
      <w:b/>
      <w:sz w:val="24"/>
    </w:rPr>
  </w:style>
  <w:style w:type="paragraph" w:customStyle="1" w:styleId="2">
    <w:name w:val="投标人须知2"/>
    <w:basedOn w:val="a0"/>
    <w:rsid w:val="00E63FA2"/>
    <w:pPr>
      <w:numPr>
        <w:ilvl w:val="1"/>
        <w:numId w:val="3"/>
      </w:numPr>
      <w:spacing w:line="300" w:lineRule="auto"/>
      <w:jc w:val="left"/>
    </w:pPr>
    <w:rPr>
      <w:szCs w:val="21"/>
    </w:rPr>
  </w:style>
  <w:style w:type="paragraph" w:customStyle="1" w:styleId="3">
    <w:name w:val="投标人须知3"/>
    <w:basedOn w:val="a0"/>
    <w:rsid w:val="00E63FA2"/>
    <w:pPr>
      <w:numPr>
        <w:ilvl w:val="2"/>
        <w:numId w:val="3"/>
      </w:numPr>
      <w:spacing w:line="300" w:lineRule="auto"/>
      <w:jc w:val="left"/>
    </w:pPr>
  </w:style>
  <w:style w:type="paragraph" w:customStyle="1" w:styleId="4">
    <w:name w:val="投标人须知4"/>
    <w:basedOn w:val="a0"/>
    <w:rsid w:val="00E63FA2"/>
    <w:pPr>
      <w:numPr>
        <w:ilvl w:val="3"/>
        <w:numId w:val="3"/>
      </w:numPr>
      <w:spacing w:line="300" w:lineRule="auto"/>
      <w:ind w:left="794" w:hanging="340"/>
      <w:jc w:val="left"/>
    </w:pPr>
  </w:style>
  <w:style w:type="paragraph" w:customStyle="1" w:styleId="16">
    <w:name w:val="样式 投标人须知1 + (符号) 宋体"/>
    <w:basedOn w:val="1"/>
    <w:rsid w:val="00E63FA2"/>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sid w:val="00E63FA2"/>
    <w:rPr>
      <w:rFonts w:ascii="仿宋_GB2312" w:eastAsia="仿宋_GB2312"/>
      <w:b/>
      <w:sz w:val="32"/>
      <w:szCs w:val="32"/>
    </w:rPr>
  </w:style>
  <w:style w:type="paragraph" w:customStyle="1" w:styleId="17">
    <w:name w:val="表格内文1"/>
    <w:basedOn w:val="aff1"/>
    <w:rsid w:val="00E63FA2"/>
  </w:style>
  <w:style w:type="paragraph" w:customStyle="1" w:styleId="001">
    <w:name w:val="001"/>
    <w:basedOn w:val="05"/>
    <w:rsid w:val="00E63FA2"/>
  </w:style>
  <w:style w:type="paragraph" w:customStyle="1" w:styleId="05">
    <w:name w:val="05"/>
    <w:basedOn w:val="01"/>
    <w:rsid w:val="00E63FA2"/>
  </w:style>
  <w:style w:type="paragraph" w:customStyle="1" w:styleId="01">
    <w:name w:val="01"/>
    <w:basedOn w:val="2a"/>
    <w:rsid w:val="00E63FA2"/>
  </w:style>
  <w:style w:type="paragraph" w:customStyle="1" w:styleId="2a">
    <w:name w:val="表格内文2"/>
    <w:basedOn w:val="aff1"/>
    <w:rsid w:val="00E63FA2"/>
  </w:style>
  <w:style w:type="paragraph" w:customStyle="1" w:styleId="002">
    <w:name w:val="002"/>
    <w:basedOn w:val="aff2"/>
    <w:rsid w:val="00E63FA2"/>
    <w:pPr>
      <w:spacing w:before="62" w:after="62"/>
      <w:jc w:val="center"/>
    </w:pPr>
  </w:style>
  <w:style w:type="paragraph" w:customStyle="1" w:styleId="affa">
    <w:name w:val="表格下注"/>
    <w:basedOn w:val="aff2"/>
    <w:rsid w:val="00E63FA2"/>
    <w:pPr>
      <w:ind w:left="798" w:hanging="378"/>
    </w:pPr>
    <w:rPr>
      <w:sz w:val="18"/>
    </w:rPr>
  </w:style>
  <w:style w:type="paragraph" w:customStyle="1" w:styleId="Affb">
    <w:name w:val="正文A"/>
    <w:basedOn w:val="aff2"/>
    <w:rsid w:val="00E63FA2"/>
    <w:pPr>
      <w:tabs>
        <w:tab w:val="center" w:pos="3780"/>
        <w:tab w:val="left" w:pos="7140"/>
      </w:tabs>
      <w:spacing w:before="120"/>
      <w:ind w:right="196"/>
      <w:jc w:val="right"/>
    </w:pPr>
    <w:rPr>
      <w:rFonts w:eastAsia="宋体"/>
      <w:b/>
      <w:bCs/>
      <w:w w:val="95"/>
    </w:rPr>
  </w:style>
  <w:style w:type="paragraph" w:customStyle="1" w:styleId="font8">
    <w:name w:val="font8"/>
    <w:basedOn w:val="a0"/>
    <w:rsid w:val="00E63FA2"/>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rsid w:val="00E63FA2"/>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rsid w:val="00E63FA2"/>
    <w:pPr>
      <w:widowControl/>
      <w:spacing w:before="100" w:beforeAutospacing="1" w:after="100" w:afterAutospacing="1"/>
      <w:jc w:val="left"/>
    </w:pPr>
    <w:rPr>
      <w:b/>
      <w:bCs/>
      <w:kern w:val="0"/>
      <w:sz w:val="20"/>
      <w:szCs w:val="20"/>
      <w:u w:val="single"/>
    </w:rPr>
  </w:style>
  <w:style w:type="paragraph" w:customStyle="1" w:styleId="font11">
    <w:name w:val="font11"/>
    <w:basedOn w:val="a0"/>
    <w:rsid w:val="00E63FA2"/>
    <w:pPr>
      <w:widowControl/>
      <w:spacing w:before="100" w:beforeAutospacing="1" w:after="100" w:afterAutospacing="1"/>
      <w:jc w:val="left"/>
    </w:pPr>
    <w:rPr>
      <w:kern w:val="0"/>
      <w:sz w:val="20"/>
      <w:szCs w:val="20"/>
    </w:rPr>
  </w:style>
  <w:style w:type="paragraph" w:customStyle="1" w:styleId="font12">
    <w:name w:val="font12"/>
    <w:basedOn w:val="a0"/>
    <w:rsid w:val="00E63FA2"/>
    <w:pPr>
      <w:widowControl/>
      <w:spacing w:before="100" w:beforeAutospacing="1" w:after="100" w:afterAutospacing="1"/>
      <w:jc w:val="left"/>
    </w:pPr>
    <w:rPr>
      <w:kern w:val="0"/>
      <w:sz w:val="20"/>
      <w:szCs w:val="20"/>
    </w:rPr>
  </w:style>
  <w:style w:type="paragraph" w:customStyle="1" w:styleId="xl22">
    <w:name w:val="xl22"/>
    <w:basedOn w:val="a0"/>
    <w:rsid w:val="00E63FA2"/>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rsid w:val="00E63FA2"/>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rsid w:val="00E63FA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rsid w:val="00E63F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rsid w:val="00E63FA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rsid w:val="00E63F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rsid w:val="00E63F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rsid w:val="00E63F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c">
    <w:name w:val="样式 三号 加粗 居中"/>
    <w:basedOn w:val="af5"/>
    <w:rsid w:val="00E63FA2"/>
    <w:rPr>
      <w:rFonts w:eastAsia="宋体" w:cs="宋体"/>
      <w:b w:val="0"/>
      <w:bCs w:val="0"/>
    </w:rPr>
  </w:style>
  <w:style w:type="paragraph" w:customStyle="1" w:styleId="affd">
    <w:name w:val="样式 章标题"/>
    <w:basedOn w:val="af5"/>
    <w:rsid w:val="00E63FA2"/>
    <w:pPr>
      <w:tabs>
        <w:tab w:val="left" w:pos="1590"/>
      </w:tabs>
      <w:ind w:left="1590" w:hanging="1590"/>
    </w:pPr>
    <w:rPr>
      <w:rFonts w:eastAsia="宋体"/>
      <w:b w:val="0"/>
      <w:bCs w:val="0"/>
    </w:rPr>
  </w:style>
  <w:style w:type="paragraph" w:customStyle="1" w:styleId="200">
    <w:name w:val="样式 章标题 20 加粗 居中"/>
    <w:basedOn w:val="affd"/>
    <w:rsid w:val="00E63FA2"/>
    <w:rPr>
      <w:rFonts w:cs="宋体"/>
      <w:b/>
      <w:bCs/>
      <w:sz w:val="40"/>
    </w:rPr>
  </w:style>
  <w:style w:type="paragraph" w:customStyle="1" w:styleId="affe">
    <w:name w:val="样式 章标题 + 宋体 加粗 倾斜 黑色"/>
    <w:basedOn w:val="20"/>
    <w:rsid w:val="00E63FA2"/>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rsid w:val="00E63FA2"/>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6"/>
    <w:next w:val="a8"/>
    <w:rsid w:val="00E63FA2"/>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6"/>
    <w:next w:val="24"/>
    <w:rsid w:val="00E63FA2"/>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rsid w:val="00E63FA2"/>
    <w:pPr>
      <w:ind w:firstLine="420"/>
    </w:pPr>
    <w:rPr>
      <w:b w:val="0"/>
      <w:bCs w:val="0"/>
    </w:rPr>
  </w:style>
  <w:style w:type="character" w:customStyle="1" w:styleId="Char1">
    <w:name w:val="批注文字 Char"/>
    <w:link w:val="a6"/>
    <w:rsid w:val="00E63FA2"/>
    <w:rPr>
      <w:rFonts w:ascii="宋体" w:eastAsia="宋体"/>
      <w:sz w:val="34"/>
      <w:lang w:val="en-US" w:eastAsia="zh-CN" w:bidi="ar-SA"/>
    </w:rPr>
  </w:style>
  <w:style w:type="character" w:customStyle="1" w:styleId="Char0">
    <w:name w:val="批注主题 Char"/>
    <w:link w:val="a5"/>
    <w:rsid w:val="00E63FA2"/>
    <w:rPr>
      <w:rFonts w:ascii="宋体" w:eastAsia="宋体"/>
      <w:b/>
      <w:bCs/>
      <w:kern w:val="2"/>
      <w:sz w:val="21"/>
      <w:lang w:val="en-US" w:eastAsia="zh-CN" w:bidi="ar-SA"/>
    </w:rPr>
  </w:style>
  <w:style w:type="paragraph" w:customStyle="1" w:styleId="afff">
    <w:name w:val="前言、引言标题"/>
    <w:next w:val="a0"/>
    <w:rsid w:val="00E63FA2"/>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0">
    <w:name w:val="列项●（二级）"/>
    <w:rsid w:val="00E63FA2"/>
    <w:pPr>
      <w:tabs>
        <w:tab w:val="left" w:pos="360"/>
        <w:tab w:val="left" w:pos="840"/>
      </w:tabs>
      <w:jc w:val="both"/>
    </w:pPr>
    <w:rPr>
      <w:rFonts w:ascii="宋体"/>
      <w:sz w:val="21"/>
    </w:rPr>
  </w:style>
  <w:style w:type="paragraph" w:customStyle="1" w:styleId="afff1">
    <w:name w:val="二级条标题"/>
    <w:basedOn w:val="a0"/>
    <w:next w:val="a0"/>
    <w:rsid w:val="00E63FA2"/>
    <w:pPr>
      <w:widowControl/>
      <w:tabs>
        <w:tab w:val="left" w:pos="1680"/>
      </w:tabs>
      <w:ind w:left="1680" w:hanging="420"/>
      <w:jc w:val="left"/>
      <w:outlineLvl w:val="3"/>
    </w:pPr>
    <w:rPr>
      <w:rFonts w:eastAsia="黑体"/>
      <w:kern w:val="0"/>
      <w:szCs w:val="20"/>
    </w:rPr>
  </w:style>
  <w:style w:type="character" w:customStyle="1" w:styleId="foChar">
    <w:name w:val="fo Char"/>
    <w:rsid w:val="00E63FA2"/>
    <w:rPr>
      <w:rFonts w:eastAsia="宋体"/>
      <w:kern w:val="2"/>
      <w:sz w:val="18"/>
      <w:szCs w:val="18"/>
      <w:lang w:val="en-US" w:eastAsia="zh-CN" w:bidi="ar-SA"/>
    </w:rPr>
  </w:style>
  <w:style w:type="paragraph" w:customStyle="1" w:styleId="18">
    <w:name w:val="明显引用1"/>
    <w:basedOn w:val="a0"/>
    <w:next w:val="a0"/>
    <w:link w:val="Charb"/>
    <w:qFormat/>
    <w:rsid w:val="00E63FA2"/>
    <w:pPr>
      <w:pBdr>
        <w:bottom w:val="single" w:sz="4" w:space="4" w:color="4F81BD"/>
      </w:pBdr>
      <w:spacing w:before="200" w:after="280"/>
      <w:ind w:left="936" w:right="936"/>
    </w:pPr>
    <w:rPr>
      <w:b/>
      <w:bCs/>
      <w:i/>
      <w:iCs/>
      <w:color w:val="4F81BD"/>
    </w:rPr>
  </w:style>
  <w:style w:type="character" w:customStyle="1" w:styleId="Charb">
    <w:name w:val="明显引用 Char"/>
    <w:link w:val="18"/>
    <w:rsid w:val="00E63FA2"/>
    <w:rPr>
      <w:rFonts w:eastAsia="宋体"/>
      <w:b/>
      <w:bCs/>
      <w:i/>
      <w:iCs/>
      <w:color w:val="4F81BD"/>
      <w:kern w:val="2"/>
      <w:sz w:val="21"/>
      <w:szCs w:val="24"/>
      <w:lang w:val="en-US" w:eastAsia="zh-CN" w:bidi="ar-SA"/>
    </w:rPr>
  </w:style>
  <w:style w:type="character" w:customStyle="1" w:styleId="CharChar3">
    <w:name w:val="Char Char3"/>
    <w:locked/>
    <w:rsid w:val="00E63FA2"/>
    <w:rPr>
      <w:rFonts w:ascii="Arial" w:eastAsia="黑体" w:hAnsi="Arial"/>
      <w:b/>
      <w:bCs/>
      <w:kern w:val="2"/>
      <w:sz w:val="32"/>
      <w:szCs w:val="32"/>
      <w:lang w:val="en-US" w:eastAsia="zh-CN" w:bidi="ar-SA"/>
    </w:rPr>
  </w:style>
  <w:style w:type="character" w:customStyle="1" w:styleId="Char8">
    <w:name w:val="页眉 Char"/>
    <w:link w:val="af2"/>
    <w:locked/>
    <w:rsid w:val="00E63FA2"/>
    <w:rPr>
      <w:rFonts w:eastAsia="宋体"/>
      <w:kern w:val="2"/>
      <w:sz w:val="18"/>
      <w:szCs w:val="18"/>
      <w:lang w:val="en-US" w:eastAsia="zh-CN" w:bidi="ar-SA"/>
    </w:rPr>
  </w:style>
  <w:style w:type="character" w:customStyle="1" w:styleId="CharChar1">
    <w:name w:val="Char Char1"/>
    <w:locked/>
    <w:rsid w:val="00E63FA2"/>
    <w:rPr>
      <w:rFonts w:ascii="宋体" w:eastAsia="宋体" w:hAnsi="宋体"/>
      <w:kern w:val="2"/>
      <w:sz w:val="18"/>
      <w:szCs w:val="18"/>
      <w:lang w:val="en-US" w:eastAsia="zh-CN" w:bidi="ar-SA"/>
    </w:rPr>
  </w:style>
  <w:style w:type="character" w:customStyle="1" w:styleId="Char4">
    <w:name w:val="文档结构图 Char"/>
    <w:link w:val="aa"/>
    <w:semiHidden/>
    <w:locked/>
    <w:rsid w:val="00E63FA2"/>
    <w:rPr>
      <w:rFonts w:eastAsia="宋体"/>
      <w:kern w:val="2"/>
      <w:sz w:val="21"/>
      <w:szCs w:val="24"/>
      <w:lang w:val="en-US" w:eastAsia="zh-CN" w:bidi="ar-SA"/>
    </w:rPr>
  </w:style>
  <w:style w:type="character" w:customStyle="1" w:styleId="CharChar2">
    <w:name w:val="Char Char2"/>
    <w:rsid w:val="00E63FA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sid w:val="00E63FA2"/>
    <w:rPr>
      <w:rFonts w:ascii="仿宋_GB2312" w:eastAsia="仿宋_GB2312"/>
      <w:b/>
      <w:sz w:val="32"/>
      <w:szCs w:val="32"/>
    </w:rPr>
  </w:style>
  <w:style w:type="character" w:customStyle="1" w:styleId="CharChar9">
    <w:name w:val="Char Char9"/>
    <w:rsid w:val="00E63FA2"/>
    <w:rPr>
      <w:rFonts w:eastAsia="宋体"/>
      <w:b/>
      <w:bCs/>
      <w:kern w:val="2"/>
      <w:sz w:val="24"/>
      <w:szCs w:val="24"/>
      <w:lang w:val="en-US" w:eastAsia="zh-CN" w:bidi="ar-SA"/>
    </w:rPr>
  </w:style>
  <w:style w:type="paragraph" w:customStyle="1" w:styleId="afff2">
    <w:name w:val="缩进正文"/>
    <w:basedOn w:val="a0"/>
    <w:link w:val="Charc"/>
    <w:rsid w:val="00E63FA2"/>
    <w:pPr>
      <w:ind w:firstLineChars="200" w:firstLine="560"/>
    </w:pPr>
    <w:rPr>
      <w:rFonts w:eastAsia="仿宋_GB2312" w:cs="宋体"/>
      <w:sz w:val="28"/>
      <w:szCs w:val="20"/>
    </w:rPr>
  </w:style>
  <w:style w:type="character" w:customStyle="1" w:styleId="Charc">
    <w:name w:val="缩进正文 Char"/>
    <w:link w:val="afff2"/>
    <w:rsid w:val="00E63FA2"/>
    <w:rPr>
      <w:rFonts w:eastAsia="仿宋_GB2312" w:cs="宋体"/>
      <w:kern w:val="2"/>
      <w:sz w:val="28"/>
      <w:lang w:val="en-US" w:eastAsia="zh-CN" w:bidi="ar-SA"/>
    </w:rPr>
  </w:style>
  <w:style w:type="paragraph" w:customStyle="1" w:styleId="TOC1">
    <w:name w:val="TOC 标题1"/>
    <w:basedOn w:val="10"/>
    <w:next w:val="a0"/>
    <w:uiPriority w:val="39"/>
    <w:qFormat/>
    <w:rsid w:val="00E63FA2"/>
    <w:pPr>
      <w:widowControl/>
      <w:spacing w:before="480" w:after="0" w:line="276" w:lineRule="auto"/>
      <w:jc w:val="left"/>
      <w:outlineLvl w:val="9"/>
    </w:pPr>
    <w:rPr>
      <w:rFonts w:ascii="Cambria" w:eastAsia="宋体" w:hAnsi="Cambria"/>
      <w:color w:val="365F91"/>
      <w:kern w:val="0"/>
      <w:szCs w:val="28"/>
    </w:rPr>
  </w:style>
  <w:style w:type="paragraph" w:customStyle="1" w:styleId="Chard">
    <w:name w:val="Char"/>
    <w:basedOn w:val="a0"/>
    <w:rsid w:val="00E63FA2"/>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sid w:val="00E63FA2"/>
    <w:rPr>
      <w:rFonts w:eastAsia="宋体"/>
      <w:kern w:val="2"/>
      <w:sz w:val="18"/>
      <w:szCs w:val="18"/>
      <w:lang w:val="en-US" w:eastAsia="zh-CN" w:bidi="ar-SA"/>
    </w:rPr>
  </w:style>
  <w:style w:type="character" w:customStyle="1" w:styleId="H2Char1">
    <w:name w:val="H2 Char1"/>
    <w:rsid w:val="00E63FA2"/>
    <w:rPr>
      <w:rFonts w:ascii="宋体" w:eastAsia="宋体" w:hAnsi="宋体"/>
      <w:b/>
      <w:bCs/>
      <w:sz w:val="24"/>
      <w:lang w:val="en-US" w:eastAsia="zh-CN" w:bidi="ar-SA"/>
    </w:rPr>
  </w:style>
  <w:style w:type="character" w:customStyle="1" w:styleId="EHPTChar1">
    <w:name w:val="EHPT Char1"/>
    <w:rsid w:val="00E63FA2"/>
    <w:rPr>
      <w:rFonts w:eastAsia="宋体"/>
      <w:b/>
      <w:bCs/>
      <w:kern w:val="2"/>
      <w:sz w:val="24"/>
      <w:szCs w:val="24"/>
      <w:lang w:val="en-US" w:eastAsia="zh-CN" w:bidi="ar-SA"/>
    </w:rPr>
  </w:style>
  <w:style w:type="paragraph" w:customStyle="1" w:styleId="19">
    <w:name w:val="列出段落1"/>
    <w:basedOn w:val="a0"/>
    <w:qFormat/>
    <w:rsid w:val="00E63FA2"/>
    <w:pPr>
      <w:spacing w:line="360" w:lineRule="auto"/>
      <w:ind w:firstLineChars="200" w:firstLine="420"/>
    </w:pPr>
    <w:rPr>
      <w:sz w:val="24"/>
    </w:rPr>
  </w:style>
  <w:style w:type="character" w:customStyle="1" w:styleId="Chare">
    <w:name w:val="批注框文本 Char"/>
    <w:semiHidden/>
    <w:rsid w:val="00E63FA2"/>
    <w:rPr>
      <w:rFonts w:ascii="Times New Roman" w:hAnsi="Times New Roman"/>
      <w:kern w:val="2"/>
      <w:sz w:val="18"/>
      <w:szCs w:val="18"/>
    </w:rPr>
  </w:style>
  <w:style w:type="character" w:customStyle="1" w:styleId="1a">
    <w:name w:val="正文1"/>
    <w:rsid w:val="00E63FA2"/>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sid w:val="00E63FA2"/>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dding.szu.edu.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tyles" Target="style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3FA9B-E705-4225-8D7D-B3523BDF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38</Pages>
  <Words>4501</Words>
  <Characters>25657</Characters>
  <Application>Microsoft Office Word</Application>
  <DocSecurity>0</DocSecurity>
  <Lines>213</Lines>
  <Paragraphs>60</Paragraphs>
  <ScaleCrop>false</ScaleCrop>
  <Company>深圳市清华斯维尔软件科技有限公司</Company>
  <LinksUpToDate>false</LinksUpToDate>
  <CharactersWithSpaces>30098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王吉春</cp:lastModifiedBy>
  <cp:revision>3</cp:revision>
  <cp:lastPrinted>2015-06-23T01:32:00Z</cp:lastPrinted>
  <dcterms:created xsi:type="dcterms:W3CDTF">2017-06-20T06:34:00Z</dcterms:created>
  <dcterms:modified xsi:type="dcterms:W3CDTF">2017-06-26T10:24:00Z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